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BD4B" w14:textId="77777777" w:rsidR="00871BA9" w:rsidRDefault="00871BA9" w:rsidP="00871BA9">
      <w:pPr>
        <w:spacing w:before="120" w:after="120"/>
        <w:rPr>
          <w:rStyle w:val="Strong"/>
          <w:sz w:val="56"/>
          <w:szCs w:val="72"/>
        </w:rPr>
      </w:pPr>
    </w:p>
    <w:p w14:paraId="0239B380" w14:textId="77777777" w:rsidR="00871BA9" w:rsidRDefault="00FD7B10" w:rsidP="00871BA9">
      <w:pPr>
        <w:spacing w:before="120" w:after="120"/>
        <w:rPr>
          <w:rStyle w:val="Strong"/>
          <w:sz w:val="56"/>
          <w:szCs w:val="72"/>
        </w:rPr>
      </w:pPr>
      <w:r>
        <w:rPr>
          <w:rStyle w:val="Strong"/>
          <w:sz w:val="56"/>
          <w:szCs w:val="72"/>
        </w:rPr>
        <w:tab/>
      </w:r>
      <w:r>
        <w:rPr>
          <w:rStyle w:val="Strong"/>
          <w:sz w:val="56"/>
          <w:szCs w:val="72"/>
        </w:rPr>
        <w:tab/>
      </w:r>
      <w:r>
        <w:rPr>
          <w:rStyle w:val="Strong"/>
          <w:sz w:val="56"/>
          <w:szCs w:val="72"/>
        </w:rPr>
        <w:tab/>
      </w:r>
      <w:r>
        <w:rPr>
          <w:rStyle w:val="Strong"/>
          <w:sz w:val="56"/>
          <w:szCs w:val="72"/>
        </w:rPr>
        <w:tab/>
      </w:r>
      <w:r>
        <w:rPr>
          <w:rStyle w:val="Strong"/>
          <w:sz w:val="56"/>
          <w:szCs w:val="72"/>
        </w:rPr>
        <w:tab/>
      </w:r>
      <w:r>
        <w:rPr>
          <w:rStyle w:val="Strong"/>
          <w:sz w:val="56"/>
          <w:szCs w:val="72"/>
        </w:rPr>
        <w:tab/>
      </w:r>
    </w:p>
    <w:p w14:paraId="7AA7F363" w14:textId="17DC3CBA" w:rsidR="00871BA9" w:rsidRPr="00105F3E" w:rsidRDefault="00B9057F" w:rsidP="00105F3E">
      <w:pPr>
        <w:spacing w:before="120" w:after="120"/>
        <w:jc w:val="center"/>
        <w:rPr>
          <w:rStyle w:val="Strong"/>
          <w:sz w:val="36"/>
          <w:szCs w:val="36"/>
        </w:rPr>
      </w:pPr>
      <w:r>
        <w:rPr>
          <w:rStyle w:val="Strong"/>
          <w:sz w:val="56"/>
          <w:szCs w:val="72"/>
        </w:rPr>
        <w:t xml:space="preserve">  </w:t>
      </w:r>
      <w:r w:rsidR="00105F3E" w:rsidRPr="00105F3E">
        <w:rPr>
          <w:rStyle w:val="Strong"/>
          <w:sz w:val="36"/>
          <w:szCs w:val="36"/>
        </w:rPr>
        <w:t>Labor Law Poster Services</w:t>
      </w:r>
      <w:r w:rsidR="00FD7B10" w:rsidRPr="00105F3E">
        <w:rPr>
          <w:rStyle w:val="Strong"/>
          <w:sz w:val="36"/>
          <w:szCs w:val="36"/>
        </w:rPr>
        <w:tab/>
      </w:r>
    </w:p>
    <w:p w14:paraId="18311E85" w14:textId="7A330131" w:rsidR="00871BA9" w:rsidRDefault="00871BA9" w:rsidP="00871BA9">
      <w:pPr>
        <w:spacing w:before="120" w:after="120"/>
        <w:jc w:val="center"/>
        <w:rPr>
          <w:rStyle w:val="Strong"/>
          <w:sz w:val="56"/>
          <w:szCs w:val="72"/>
        </w:rPr>
      </w:pPr>
      <w:r>
        <w:rPr>
          <w:noProof/>
        </w:rPr>
        <w:drawing>
          <wp:inline distT="0" distB="0" distL="0" distR="0" wp14:anchorId="11FAEAAD" wp14:editId="52D384D5">
            <wp:extent cx="2743200" cy="182880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CA0F8" w14:textId="77777777" w:rsidR="00871BA9" w:rsidRDefault="00871BA9" w:rsidP="00871BA9">
      <w:pPr>
        <w:spacing w:before="120" w:after="120"/>
        <w:rPr>
          <w:rStyle w:val="Strong"/>
          <w:sz w:val="56"/>
          <w:szCs w:val="72"/>
        </w:rPr>
      </w:pPr>
    </w:p>
    <w:p w14:paraId="75681CF6" w14:textId="77777777" w:rsidR="00871BA9" w:rsidRDefault="00871BA9" w:rsidP="00871BA9">
      <w:pPr>
        <w:spacing w:before="120" w:after="120"/>
        <w:rPr>
          <w:rStyle w:val="Strong"/>
          <w:sz w:val="56"/>
          <w:szCs w:val="72"/>
        </w:rPr>
      </w:pPr>
    </w:p>
    <w:p w14:paraId="362C0586" w14:textId="77777777" w:rsidR="00871BA9" w:rsidRDefault="00871BA9" w:rsidP="00871BA9">
      <w:pPr>
        <w:spacing w:before="120" w:after="120"/>
        <w:rPr>
          <w:rStyle w:val="Strong"/>
          <w:sz w:val="56"/>
          <w:szCs w:val="72"/>
        </w:rPr>
      </w:pPr>
    </w:p>
    <w:p w14:paraId="51DCBEC5" w14:textId="77777777" w:rsidR="00871BA9" w:rsidRDefault="00871BA9" w:rsidP="00871BA9">
      <w:pPr>
        <w:spacing w:before="120" w:after="120"/>
        <w:jc w:val="center"/>
        <w:rPr>
          <w:rStyle w:val="Strong"/>
          <w:sz w:val="56"/>
          <w:szCs w:val="72"/>
        </w:rPr>
      </w:pPr>
      <w:r>
        <w:rPr>
          <w:rStyle w:val="Strong"/>
          <w:sz w:val="56"/>
          <w:szCs w:val="72"/>
        </w:rPr>
        <w:t>USPS CUSTOMER</w:t>
      </w:r>
    </w:p>
    <w:p w14:paraId="1C8F6449" w14:textId="77777777" w:rsidR="00871BA9" w:rsidRPr="00E3425B" w:rsidRDefault="00871BA9" w:rsidP="00871BA9">
      <w:pPr>
        <w:spacing w:before="120" w:after="120"/>
        <w:jc w:val="center"/>
        <w:rPr>
          <w:rStyle w:val="Strong"/>
          <w:sz w:val="56"/>
          <w:szCs w:val="72"/>
        </w:rPr>
      </w:pPr>
      <w:r w:rsidRPr="00E3425B">
        <w:rPr>
          <w:rStyle w:val="Strong"/>
          <w:sz w:val="56"/>
          <w:szCs w:val="72"/>
        </w:rPr>
        <w:t>BRIEFING</w:t>
      </w:r>
    </w:p>
    <w:p w14:paraId="4406FA65" w14:textId="77777777" w:rsidR="00A73BF1" w:rsidRDefault="00A73BF1">
      <w:pPr>
        <w:spacing w:after="200" w:line="276" w:lineRule="auto"/>
        <w:rPr>
          <w:rFonts w:cs="Arial"/>
          <w:b/>
          <w:sz w:val="28"/>
          <w:szCs w:val="32"/>
        </w:rPr>
      </w:pPr>
    </w:p>
    <w:p w14:paraId="5AC0BF2B" w14:textId="77777777" w:rsidR="00871BA9" w:rsidRDefault="00871BA9">
      <w:pPr>
        <w:spacing w:after="200" w:line="276" w:lineRule="auto"/>
        <w:rPr>
          <w:rFonts w:cs="Arial"/>
          <w:b/>
          <w:sz w:val="28"/>
          <w:szCs w:val="32"/>
        </w:rPr>
      </w:pPr>
    </w:p>
    <w:p w14:paraId="2F72C397" w14:textId="77777777" w:rsidR="00871BA9" w:rsidRDefault="00871BA9">
      <w:pPr>
        <w:spacing w:after="200" w:line="276" w:lineRule="auto"/>
        <w:rPr>
          <w:rFonts w:cs="Arial"/>
          <w:b/>
          <w:sz w:val="28"/>
          <w:szCs w:val="32"/>
        </w:rPr>
      </w:pPr>
    </w:p>
    <w:p w14:paraId="60C65211" w14:textId="77777777" w:rsidR="00871BA9" w:rsidRDefault="00871BA9">
      <w:pPr>
        <w:spacing w:after="200" w:line="276" w:lineRule="auto"/>
        <w:rPr>
          <w:rFonts w:cs="Arial"/>
          <w:b/>
          <w:sz w:val="28"/>
          <w:szCs w:val="32"/>
        </w:rPr>
      </w:pPr>
    </w:p>
    <w:p w14:paraId="33474AB1" w14:textId="6FA01BFE" w:rsidR="00871BA9" w:rsidRDefault="002144CD">
      <w:pPr>
        <w:spacing w:after="200" w:line="276" w:lineRule="auto"/>
        <w:rPr>
          <w:rFonts w:cs="Arial"/>
          <w:b/>
          <w:sz w:val="28"/>
          <w:szCs w:val="32"/>
        </w:rPr>
      </w:pPr>
      <w:r>
        <w:rPr>
          <w:rFonts w:cs="Arial"/>
          <w:b/>
          <w:sz w:val="28"/>
          <w:szCs w:val="32"/>
        </w:rPr>
        <w:t>Prepared</w:t>
      </w:r>
      <w:r w:rsidR="009707F8">
        <w:rPr>
          <w:rFonts w:cs="Arial"/>
          <w:b/>
          <w:sz w:val="28"/>
          <w:szCs w:val="32"/>
        </w:rPr>
        <w:t xml:space="preserve"> by Dewane Hall II</w:t>
      </w:r>
    </w:p>
    <w:p w14:paraId="6C5ECC11" w14:textId="0468F46D" w:rsidR="009707F8" w:rsidRDefault="009707F8">
      <w:pPr>
        <w:spacing w:after="200" w:line="276" w:lineRule="auto"/>
        <w:rPr>
          <w:rFonts w:cs="Arial"/>
          <w:b/>
          <w:sz w:val="28"/>
          <w:szCs w:val="32"/>
        </w:rPr>
      </w:pPr>
      <w:r>
        <w:rPr>
          <w:rFonts w:cs="Arial"/>
          <w:b/>
          <w:sz w:val="28"/>
          <w:szCs w:val="32"/>
        </w:rPr>
        <w:t>US Postal Service Account Manager</w:t>
      </w:r>
    </w:p>
    <w:p w14:paraId="49759EB0" w14:textId="1BCF580D" w:rsidR="009707F8" w:rsidRDefault="00AB4654">
      <w:pPr>
        <w:spacing w:after="200" w:line="276" w:lineRule="auto"/>
        <w:rPr>
          <w:rFonts w:cs="Arial"/>
          <w:b/>
          <w:sz w:val="28"/>
          <w:szCs w:val="32"/>
        </w:rPr>
      </w:pPr>
      <w:hyperlink r:id="rId12" w:history="1">
        <w:r w:rsidR="009707F8" w:rsidRPr="00942C09">
          <w:rPr>
            <w:rStyle w:val="Hyperlink"/>
            <w:rFonts w:cs="Arial"/>
            <w:b/>
            <w:sz w:val="28"/>
            <w:szCs w:val="32"/>
          </w:rPr>
          <w:t>dewane.e.hall@usps.gov</w:t>
        </w:r>
      </w:hyperlink>
    </w:p>
    <w:p w14:paraId="65B06EB9" w14:textId="77777777" w:rsidR="009707F8" w:rsidRDefault="009707F8">
      <w:pPr>
        <w:spacing w:after="200" w:line="276" w:lineRule="auto"/>
        <w:rPr>
          <w:rFonts w:cs="Arial"/>
          <w:b/>
          <w:sz w:val="28"/>
          <w:szCs w:val="32"/>
        </w:rPr>
      </w:pPr>
    </w:p>
    <w:p w14:paraId="5C7DDEDD" w14:textId="77777777" w:rsidR="00871BA9" w:rsidRDefault="00871BA9" w:rsidP="000A3F9E">
      <w:pPr>
        <w:pStyle w:val="NoSpacing"/>
        <w:rPr>
          <w:rFonts w:cs="Arial"/>
          <w:b/>
          <w:sz w:val="28"/>
          <w:szCs w:val="32"/>
        </w:rPr>
      </w:pPr>
    </w:p>
    <w:p w14:paraId="63DBBC3E" w14:textId="77777777" w:rsidR="00871BA9" w:rsidRDefault="00871BA9" w:rsidP="00071ADB">
      <w:pPr>
        <w:pStyle w:val="NoSpacing"/>
        <w:jc w:val="center"/>
        <w:rPr>
          <w:rFonts w:cs="Arial"/>
          <w:b/>
          <w:sz w:val="28"/>
          <w:szCs w:val="32"/>
        </w:rPr>
      </w:pPr>
    </w:p>
    <w:p w14:paraId="7FD18F4E" w14:textId="77777777" w:rsidR="00405B8C" w:rsidRDefault="00405B8C" w:rsidP="00071ADB">
      <w:pPr>
        <w:pStyle w:val="NoSpacing"/>
        <w:jc w:val="center"/>
        <w:rPr>
          <w:rFonts w:cs="Arial"/>
          <w:b/>
          <w:sz w:val="28"/>
          <w:szCs w:val="32"/>
        </w:rPr>
      </w:pPr>
    </w:p>
    <w:p w14:paraId="25739C0C" w14:textId="77777777" w:rsidR="00405B8C" w:rsidRDefault="00405B8C" w:rsidP="00071ADB">
      <w:pPr>
        <w:pStyle w:val="NoSpacing"/>
        <w:jc w:val="center"/>
        <w:rPr>
          <w:rFonts w:cs="Arial"/>
          <w:b/>
          <w:sz w:val="28"/>
          <w:szCs w:val="32"/>
        </w:rPr>
      </w:pPr>
    </w:p>
    <w:p w14:paraId="5F3643D0" w14:textId="77777777" w:rsidR="00926FD1" w:rsidRPr="00401960" w:rsidRDefault="000B3BE3" w:rsidP="00071ADB">
      <w:pPr>
        <w:pStyle w:val="NoSpacing"/>
        <w:jc w:val="center"/>
        <w:rPr>
          <w:rFonts w:cs="Arial"/>
          <w:b/>
          <w:sz w:val="28"/>
          <w:szCs w:val="32"/>
        </w:rPr>
      </w:pPr>
      <w:r w:rsidRPr="00401960">
        <w:rPr>
          <w:rFonts w:cs="Arial"/>
          <w:b/>
          <w:sz w:val="28"/>
          <w:szCs w:val="32"/>
        </w:rPr>
        <w:t>Company Overview</w:t>
      </w:r>
    </w:p>
    <w:p w14:paraId="3FD45908" w14:textId="77777777" w:rsidR="00926FD1" w:rsidRPr="00401960" w:rsidRDefault="00926FD1" w:rsidP="00926FD1">
      <w:pPr>
        <w:pStyle w:val="NoSpacing"/>
        <w:rPr>
          <w:rFonts w:cs="Arial"/>
          <w:b/>
          <w:sz w:val="24"/>
          <w:szCs w:val="24"/>
        </w:rPr>
      </w:pPr>
    </w:p>
    <w:p w14:paraId="65FE687C" w14:textId="1C735BD4" w:rsidR="00F34496" w:rsidRDefault="00B9057F" w:rsidP="00B9057F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Labor Law Poster Service is a full-service company providing required labor requirement posters for businesses across the United States. With over 2 decades of experience, </w:t>
      </w:r>
      <w:r w:rsidR="004C5F97">
        <w:rPr>
          <w:rFonts w:ascii="Segoe UI" w:hAnsi="Segoe UI" w:cs="Segoe UI"/>
          <w:color w:val="212529"/>
          <w:shd w:val="clear" w:color="auto" w:fill="FFFFFF"/>
        </w:rPr>
        <w:t>th</w:t>
      </w:r>
      <w:r>
        <w:rPr>
          <w:rFonts w:ascii="Segoe UI" w:hAnsi="Segoe UI" w:cs="Segoe UI"/>
          <w:color w:val="212529"/>
          <w:shd w:val="clear" w:color="auto" w:fill="FFFFFF"/>
        </w:rPr>
        <w:t>e</w:t>
      </w:r>
      <w:r w:rsidR="004C5F97">
        <w:rPr>
          <w:rFonts w:ascii="Segoe UI" w:hAnsi="Segoe UI" w:cs="Segoe UI"/>
          <w:color w:val="212529"/>
          <w:shd w:val="clear" w:color="auto" w:fill="FFFFFF"/>
        </w:rPr>
        <w:t>y</w:t>
      </w:r>
      <w:r>
        <w:rPr>
          <w:rFonts w:ascii="Segoe UI" w:hAnsi="Segoe UI" w:cs="Segoe UI"/>
          <w:color w:val="212529"/>
          <w:shd w:val="clear" w:color="auto" w:fill="FFFFFF"/>
        </w:rPr>
        <w:t xml:space="preserve"> are confident that </w:t>
      </w:r>
      <w:r w:rsidR="004C5F97">
        <w:rPr>
          <w:rFonts w:ascii="Segoe UI" w:hAnsi="Segoe UI" w:cs="Segoe UI"/>
          <w:color w:val="212529"/>
          <w:shd w:val="clear" w:color="auto" w:fill="FFFFFF"/>
        </w:rPr>
        <w:t>their</w:t>
      </w:r>
      <w:r>
        <w:rPr>
          <w:rFonts w:ascii="Segoe UI" w:hAnsi="Segoe UI" w:cs="Segoe UI"/>
          <w:color w:val="212529"/>
          <w:shd w:val="clear" w:color="auto" w:fill="FFFFFF"/>
        </w:rPr>
        <w:t xml:space="preserve"> products are accurate and fulfill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all of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4C5F97">
        <w:rPr>
          <w:rFonts w:ascii="Segoe UI" w:hAnsi="Segoe UI" w:cs="Segoe UI"/>
          <w:color w:val="212529"/>
          <w:shd w:val="clear" w:color="auto" w:fill="FFFFFF"/>
        </w:rPr>
        <w:t>their customer</w:t>
      </w:r>
      <w:r w:rsidR="005974EA">
        <w:rPr>
          <w:rFonts w:ascii="Segoe UI" w:hAnsi="Segoe UI" w:cs="Segoe UI"/>
          <w:color w:val="212529"/>
          <w:shd w:val="clear" w:color="auto" w:fill="FFFFFF"/>
        </w:rPr>
        <w:t>’s</w:t>
      </w:r>
      <w:r>
        <w:rPr>
          <w:rFonts w:ascii="Segoe UI" w:hAnsi="Segoe UI" w:cs="Segoe UI"/>
          <w:color w:val="212529"/>
          <w:shd w:val="clear" w:color="auto" w:fill="FFFFFF"/>
        </w:rPr>
        <w:t xml:space="preserve"> business compliance needs. </w:t>
      </w:r>
      <w:r w:rsidR="005974EA">
        <w:rPr>
          <w:rFonts w:ascii="Segoe UI" w:hAnsi="Segoe UI" w:cs="Segoe UI"/>
          <w:color w:val="212529"/>
          <w:shd w:val="clear" w:color="auto" w:fill="FFFFFF"/>
        </w:rPr>
        <w:t>Their</w:t>
      </w:r>
      <w:r>
        <w:rPr>
          <w:rFonts w:ascii="Segoe UI" w:hAnsi="Segoe UI" w:cs="Segoe UI"/>
          <w:color w:val="212529"/>
          <w:shd w:val="clear" w:color="auto" w:fill="FFFFFF"/>
        </w:rPr>
        <w:t xml:space="preserve"> staff takes pride in what they do and strive for excellence at every level.</w:t>
      </w:r>
    </w:p>
    <w:p w14:paraId="28091DF7" w14:textId="77777777" w:rsidR="00B9057F" w:rsidRPr="00401960" w:rsidRDefault="00B9057F" w:rsidP="00B9057F">
      <w:pPr>
        <w:rPr>
          <w:rFonts w:cs="Arial"/>
          <w:b/>
          <w:sz w:val="32"/>
          <w:szCs w:val="32"/>
        </w:rPr>
      </w:pPr>
    </w:p>
    <w:p w14:paraId="6BFB542E" w14:textId="77777777" w:rsidR="0052062D" w:rsidRPr="00401960" w:rsidRDefault="000B3BE3" w:rsidP="00071ADB">
      <w:pPr>
        <w:jc w:val="center"/>
        <w:rPr>
          <w:rFonts w:cs="Arial"/>
          <w:b/>
          <w:sz w:val="28"/>
          <w:szCs w:val="32"/>
        </w:rPr>
      </w:pPr>
      <w:r w:rsidRPr="00401960">
        <w:rPr>
          <w:rFonts w:cs="Arial"/>
          <w:b/>
          <w:sz w:val="28"/>
          <w:szCs w:val="32"/>
        </w:rPr>
        <w:t>Company Leadership</w:t>
      </w:r>
    </w:p>
    <w:p w14:paraId="23D96193" w14:textId="77777777" w:rsidR="00B40A00" w:rsidRPr="00401960" w:rsidRDefault="00B40A00" w:rsidP="00B40A00">
      <w:pPr>
        <w:rPr>
          <w:rFonts w:cs="Arial"/>
          <w:b/>
          <w:bCs/>
          <w:sz w:val="24"/>
          <w:szCs w:val="24"/>
        </w:rPr>
      </w:pPr>
    </w:p>
    <w:p w14:paraId="6580F76D" w14:textId="64BC5E91" w:rsidR="007004B1" w:rsidRPr="00401960" w:rsidRDefault="00B9057F" w:rsidP="007004B1">
      <w:pPr>
        <w:rPr>
          <w:rStyle w:val="Style1"/>
          <w:rFonts w:ascii="Arial" w:hAnsi="Arial" w:cs="Arial"/>
        </w:rPr>
      </w:pPr>
      <w:r>
        <w:rPr>
          <w:rStyle w:val="Style3"/>
          <w:rFonts w:ascii="Arial" w:hAnsi="Arial" w:cs="Arial"/>
        </w:rPr>
        <w:t>Justin Fata</w:t>
      </w:r>
    </w:p>
    <w:p w14:paraId="1FA10530" w14:textId="10969CC6" w:rsidR="007004B1" w:rsidRDefault="00B9057F" w:rsidP="007004B1">
      <w:pPr>
        <w:rPr>
          <w:rStyle w:val="Style3"/>
          <w:rFonts w:ascii="Arial" w:hAnsi="Arial" w:cs="Arial"/>
        </w:rPr>
      </w:pPr>
      <w:r>
        <w:rPr>
          <w:rStyle w:val="Style3"/>
          <w:rFonts w:ascii="Arial" w:hAnsi="Arial" w:cs="Arial"/>
        </w:rPr>
        <w:t>Owner</w:t>
      </w:r>
    </w:p>
    <w:p w14:paraId="7D0919B7" w14:textId="14EE6B3C" w:rsidR="005974EA" w:rsidRDefault="005974EA" w:rsidP="007004B1">
      <w:pPr>
        <w:rPr>
          <w:rStyle w:val="Style3"/>
          <w:rFonts w:ascii="Arial" w:hAnsi="Arial" w:cs="Arial"/>
        </w:rPr>
      </w:pPr>
    </w:p>
    <w:p w14:paraId="19948FFA" w14:textId="3DEBC443" w:rsidR="005974EA" w:rsidRDefault="005974EA" w:rsidP="007004B1">
      <w:pPr>
        <w:rPr>
          <w:rStyle w:val="Style3"/>
          <w:rFonts w:ascii="Arial" w:hAnsi="Arial" w:cs="Arial"/>
        </w:rPr>
      </w:pPr>
      <w:r>
        <w:rPr>
          <w:rStyle w:val="Style3"/>
          <w:rFonts w:ascii="Arial" w:hAnsi="Arial" w:cs="Arial"/>
        </w:rPr>
        <w:t>Michael Bishop</w:t>
      </w:r>
    </w:p>
    <w:p w14:paraId="18D50320" w14:textId="640880BC" w:rsidR="005974EA" w:rsidRPr="00401960" w:rsidRDefault="005974EA" w:rsidP="007004B1">
      <w:pPr>
        <w:rPr>
          <w:rStyle w:val="Style3"/>
          <w:rFonts w:ascii="Arial" w:hAnsi="Arial" w:cs="Arial"/>
        </w:rPr>
      </w:pPr>
      <w:r>
        <w:rPr>
          <w:rStyle w:val="Style3"/>
          <w:rFonts w:ascii="Arial" w:hAnsi="Arial" w:cs="Arial"/>
        </w:rPr>
        <w:t>Operations Manager</w:t>
      </w:r>
    </w:p>
    <w:p w14:paraId="7F50CE30" w14:textId="77777777" w:rsidR="00B40A00" w:rsidRPr="00401960" w:rsidRDefault="00B40A00" w:rsidP="007004B1">
      <w:pPr>
        <w:rPr>
          <w:rFonts w:cs="Arial"/>
          <w:b/>
          <w:bCs/>
          <w:sz w:val="24"/>
          <w:szCs w:val="24"/>
        </w:rPr>
      </w:pPr>
    </w:p>
    <w:p w14:paraId="144BB4DA" w14:textId="77777777" w:rsidR="007004B1" w:rsidRPr="00401960" w:rsidRDefault="007004B1" w:rsidP="00071ADB">
      <w:pPr>
        <w:jc w:val="center"/>
        <w:rPr>
          <w:rFonts w:cs="Arial"/>
          <w:b/>
          <w:sz w:val="32"/>
          <w:szCs w:val="32"/>
        </w:rPr>
      </w:pPr>
    </w:p>
    <w:p w14:paraId="457FCCC8" w14:textId="77777777" w:rsidR="00F56ED2" w:rsidRDefault="00F56ED2" w:rsidP="00F56ED2">
      <w:pPr>
        <w:rPr>
          <w:rFonts w:cs="Arial"/>
          <w:b/>
          <w:sz w:val="28"/>
          <w:szCs w:val="32"/>
        </w:rPr>
      </w:pPr>
    </w:p>
    <w:p w14:paraId="7687967A" w14:textId="113FBEE0" w:rsidR="00F56ED2" w:rsidRDefault="00F56ED2" w:rsidP="00F56ED2">
      <w:pPr>
        <w:rPr>
          <w:rStyle w:val="Style1"/>
          <w:rFonts w:ascii="Arial" w:hAnsi="Arial" w:cs="Arial"/>
        </w:rPr>
      </w:pPr>
      <w:r>
        <w:rPr>
          <w:rFonts w:cs="Arial"/>
          <w:b/>
          <w:sz w:val="28"/>
          <w:szCs w:val="32"/>
        </w:rPr>
        <w:t xml:space="preserve">                                          </w:t>
      </w:r>
      <w:r w:rsidR="002428B5">
        <w:rPr>
          <w:rFonts w:cs="Arial"/>
          <w:b/>
          <w:sz w:val="28"/>
          <w:szCs w:val="32"/>
        </w:rPr>
        <w:t>Company Biography</w:t>
      </w:r>
      <w:r>
        <w:rPr>
          <w:rFonts w:cs="Arial"/>
          <w:b/>
          <w:sz w:val="28"/>
          <w:szCs w:val="32"/>
        </w:rPr>
        <w:t xml:space="preserve"> (</w:t>
      </w:r>
      <w:r>
        <w:rPr>
          <w:rStyle w:val="Style1"/>
          <w:rFonts w:ascii="Arial" w:hAnsi="Arial" w:cs="Arial"/>
        </w:rPr>
        <w:t>Top two Executives)</w:t>
      </w:r>
    </w:p>
    <w:p w14:paraId="586EBFE5" w14:textId="4AA4C313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66EEDF2A" w14:textId="31F44088" w:rsidR="00F56ED2" w:rsidRDefault="00AB4654" w:rsidP="00F56ED2">
      <w:pPr>
        <w:rPr>
          <w:rStyle w:val="Style1"/>
          <w:rFonts w:ascii="Arial" w:hAnsi="Arial" w:cs="Arial"/>
        </w:rPr>
      </w:pPr>
      <w:r>
        <w:rPr>
          <w:rFonts w:ascii="Helvetica" w:hAnsi="Helvetica"/>
          <w:shd w:val="clear" w:color="auto" w:fill="FFFFFF"/>
        </w:rPr>
        <w:t>C</w:t>
      </w:r>
      <w:r w:rsidR="00FD14BF" w:rsidRPr="00FD14BF">
        <w:rPr>
          <w:rFonts w:ascii="Helvetica" w:hAnsi="Helvetica"/>
          <w:shd w:val="clear" w:color="auto" w:fill="FFFFFF"/>
        </w:rPr>
        <w:t xml:space="preserve">ompany produces and sells laminated posters </w:t>
      </w:r>
      <w:r>
        <w:rPr>
          <w:rFonts w:ascii="Helvetica" w:hAnsi="Helvetica"/>
          <w:shd w:val="clear" w:color="auto" w:fill="FFFFFF"/>
        </w:rPr>
        <w:t>for</w:t>
      </w:r>
      <w:r w:rsidR="00FD14BF" w:rsidRPr="00FD14BF">
        <w:rPr>
          <w:rFonts w:ascii="Helvetica" w:hAnsi="Helvetica"/>
          <w:shd w:val="clear" w:color="auto" w:fill="FFFFFF"/>
        </w:rPr>
        <w:t xml:space="preserve"> labor law requirements.</w:t>
      </w:r>
    </w:p>
    <w:p w14:paraId="5EB94AF9" w14:textId="77777777" w:rsidR="00F56ED2" w:rsidRDefault="00F56ED2" w:rsidP="002428B5">
      <w:pPr>
        <w:rPr>
          <w:rStyle w:val="Style1"/>
          <w:rFonts w:ascii="Arial" w:hAnsi="Arial" w:cs="Arial"/>
        </w:rPr>
      </w:pPr>
    </w:p>
    <w:p w14:paraId="302787F5" w14:textId="77777777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0B7F5EF5" w14:textId="77777777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3765CF8F" w14:textId="77978968" w:rsidR="00926FD1" w:rsidRPr="00A73BF1" w:rsidRDefault="000B3BE3" w:rsidP="00071ADB">
      <w:pPr>
        <w:jc w:val="center"/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>Corporate Strategies</w:t>
      </w:r>
    </w:p>
    <w:p w14:paraId="57D87BE9" w14:textId="77777777" w:rsidR="00926FD1" w:rsidRPr="00401960" w:rsidRDefault="00926FD1">
      <w:pPr>
        <w:rPr>
          <w:rFonts w:cs="Arial"/>
          <w:b/>
          <w:sz w:val="24"/>
          <w:szCs w:val="24"/>
        </w:rPr>
      </w:pPr>
    </w:p>
    <w:p w14:paraId="2716871E" w14:textId="0F02D44F" w:rsidR="007004B1" w:rsidRPr="00401960" w:rsidRDefault="00FD7D19" w:rsidP="007004B1">
      <w:pPr>
        <w:rPr>
          <w:rFonts w:eastAsia="Calibri" w:cs="Arial"/>
          <w:szCs w:val="24"/>
          <w:lang w:val="en"/>
        </w:rPr>
      </w:pPr>
      <w:r>
        <w:rPr>
          <w:rStyle w:val="Style1"/>
          <w:rFonts w:ascii="Arial" w:hAnsi="Arial" w:cs="Arial"/>
        </w:rPr>
        <w:t>Corporate strategy is to lower cost and increase brand awareness.</w:t>
      </w:r>
    </w:p>
    <w:p w14:paraId="264A4BD6" w14:textId="77777777" w:rsidR="00850FC3" w:rsidRPr="00401960" w:rsidRDefault="00850FC3" w:rsidP="007004B1">
      <w:pPr>
        <w:rPr>
          <w:rStyle w:val="Style1"/>
          <w:rFonts w:ascii="Arial" w:hAnsi="Arial" w:cs="Arial"/>
        </w:rPr>
      </w:pPr>
    </w:p>
    <w:p w14:paraId="0B4C2497" w14:textId="77777777" w:rsidR="000C2B5F" w:rsidRPr="00401960" w:rsidRDefault="000C2B5F" w:rsidP="00071ADB">
      <w:pPr>
        <w:jc w:val="center"/>
        <w:rPr>
          <w:rFonts w:cs="Arial"/>
          <w:b/>
          <w:sz w:val="32"/>
          <w:szCs w:val="32"/>
        </w:rPr>
      </w:pPr>
    </w:p>
    <w:p w14:paraId="03247227" w14:textId="77777777" w:rsidR="00572C7F" w:rsidRPr="00A73BF1" w:rsidRDefault="0060568B" w:rsidP="00071ADB">
      <w:pPr>
        <w:jc w:val="center"/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>T</w:t>
      </w:r>
      <w:r w:rsidR="00794F27" w:rsidRPr="00A73BF1">
        <w:rPr>
          <w:rFonts w:cs="Arial"/>
          <w:b/>
          <w:sz w:val="28"/>
          <w:szCs w:val="32"/>
        </w:rPr>
        <w:t xml:space="preserve">op Customer </w:t>
      </w:r>
      <w:r w:rsidR="00CF18D8" w:rsidRPr="00A73BF1">
        <w:rPr>
          <w:rFonts w:cs="Arial"/>
          <w:b/>
          <w:sz w:val="28"/>
          <w:szCs w:val="32"/>
        </w:rPr>
        <w:t xml:space="preserve">Industry or </w:t>
      </w:r>
      <w:r w:rsidR="005A3918" w:rsidRPr="00A73BF1">
        <w:rPr>
          <w:rFonts w:cs="Arial"/>
          <w:b/>
          <w:sz w:val="28"/>
          <w:szCs w:val="32"/>
        </w:rPr>
        <w:t>Verticals</w:t>
      </w:r>
    </w:p>
    <w:p w14:paraId="283BE59C" w14:textId="77777777" w:rsidR="00AD5243" w:rsidRPr="00401960" w:rsidRDefault="00AD5243">
      <w:pPr>
        <w:rPr>
          <w:rFonts w:cs="Arial"/>
          <w:b/>
          <w:sz w:val="24"/>
          <w:szCs w:val="24"/>
        </w:rPr>
      </w:pPr>
    </w:p>
    <w:p w14:paraId="1CE4684B" w14:textId="76A6540A" w:rsidR="00B87470" w:rsidRPr="00401960" w:rsidRDefault="00EF1C7A" w:rsidP="00B87470">
      <w:pPr>
        <w:rPr>
          <w:rStyle w:val="Style1"/>
          <w:rFonts w:ascii="Arial" w:hAnsi="Arial" w:cs="Arial"/>
        </w:rPr>
      </w:pPr>
      <w:bookmarkStart w:id="0" w:name="_Hlk57904274"/>
      <w:r>
        <w:rPr>
          <w:rStyle w:val="Style1"/>
          <w:rFonts w:ascii="Arial" w:hAnsi="Arial" w:cs="Arial"/>
        </w:rPr>
        <w:t>G</w:t>
      </w:r>
      <w:bookmarkEnd w:id="0"/>
      <w:r>
        <w:rPr>
          <w:rStyle w:val="Style1"/>
          <w:rFonts w:ascii="Arial" w:hAnsi="Arial" w:cs="Arial"/>
        </w:rPr>
        <w:t>overnment / Workplace</w:t>
      </w:r>
      <w:r w:rsidR="001D0916">
        <w:rPr>
          <w:rStyle w:val="Style1"/>
          <w:rFonts w:ascii="Arial" w:hAnsi="Arial" w:cs="Arial"/>
        </w:rPr>
        <w:t xml:space="preserve"> / Posters</w:t>
      </w:r>
    </w:p>
    <w:p w14:paraId="0181CED4" w14:textId="77777777" w:rsidR="00F34496" w:rsidRPr="00401960" w:rsidRDefault="00F34496" w:rsidP="00C85A4A">
      <w:pPr>
        <w:rPr>
          <w:rFonts w:cs="Arial"/>
          <w:b/>
          <w:sz w:val="24"/>
          <w:szCs w:val="32"/>
          <w:u w:val="single"/>
        </w:rPr>
      </w:pPr>
    </w:p>
    <w:p w14:paraId="6BE85CBA" w14:textId="77777777" w:rsidR="00B87470" w:rsidRPr="00401960" w:rsidRDefault="00B87470" w:rsidP="00071ADB">
      <w:pPr>
        <w:jc w:val="center"/>
        <w:rPr>
          <w:rFonts w:cs="Arial"/>
          <w:b/>
          <w:sz w:val="32"/>
          <w:szCs w:val="32"/>
        </w:rPr>
      </w:pPr>
    </w:p>
    <w:p w14:paraId="4C3A30E0" w14:textId="77777777" w:rsidR="00C85A4A" w:rsidRPr="00401960" w:rsidRDefault="00C85A4A" w:rsidP="00071ADB">
      <w:pPr>
        <w:jc w:val="center"/>
        <w:rPr>
          <w:rFonts w:cs="Arial"/>
          <w:b/>
          <w:sz w:val="32"/>
          <w:szCs w:val="32"/>
        </w:rPr>
      </w:pPr>
    </w:p>
    <w:p w14:paraId="6F71D691" w14:textId="77777777" w:rsidR="00C85A4A" w:rsidRPr="00401960" w:rsidRDefault="00C85A4A" w:rsidP="00071ADB">
      <w:pPr>
        <w:jc w:val="center"/>
        <w:rPr>
          <w:rFonts w:cs="Arial"/>
          <w:b/>
          <w:sz w:val="32"/>
          <w:szCs w:val="32"/>
        </w:rPr>
      </w:pPr>
    </w:p>
    <w:p w14:paraId="7D4166AB" w14:textId="77777777" w:rsidR="006C0ED4" w:rsidRPr="00A73BF1" w:rsidRDefault="000B3BE3" w:rsidP="00071ADB">
      <w:pPr>
        <w:jc w:val="center"/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 xml:space="preserve">USPS </w:t>
      </w:r>
      <w:r w:rsidR="006C0ED4" w:rsidRPr="00A73BF1">
        <w:rPr>
          <w:rFonts w:cs="Arial"/>
          <w:b/>
          <w:sz w:val="28"/>
          <w:szCs w:val="32"/>
        </w:rPr>
        <w:t>Perspective</w:t>
      </w:r>
    </w:p>
    <w:p w14:paraId="510CA0D6" w14:textId="77777777" w:rsidR="00A81A3E" w:rsidRPr="00401960" w:rsidRDefault="00A81A3E">
      <w:pPr>
        <w:rPr>
          <w:rFonts w:cs="Arial"/>
          <w:b/>
          <w:sz w:val="24"/>
          <w:szCs w:val="24"/>
          <w:u w:val="single"/>
        </w:rPr>
      </w:pPr>
    </w:p>
    <w:p w14:paraId="6C830F2D" w14:textId="77777777" w:rsidR="005F2F11" w:rsidRPr="00401960" w:rsidRDefault="005F2F11" w:rsidP="005F2F11">
      <w:pPr>
        <w:ind w:left="1440" w:hanging="1440"/>
        <w:rPr>
          <w:rFonts w:cs="Arial"/>
          <w:sz w:val="24"/>
          <w:szCs w:val="24"/>
        </w:rPr>
      </w:pPr>
      <w:r w:rsidRPr="00401960">
        <w:rPr>
          <w:rFonts w:cs="Arial"/>
          <w:b/>
          <w:sz w:val="24"/>
          <w:szCs w:val="24"/>
        </w:rPr>
        <w:t>Shipping</w:t>
      </w:r>
      <w:r w:rsidRPr="00401960">
        <w:rPr>
          <w:rFonts w:cs="Arial"/>
          <w:sz w:val="24"/>
          <w:szCs w:val="24"/>
        </w:rPr>
        <w:t>:</w:t>
      </w:r>
    </w:p>
    <w:p w14:paraId="7AEA1E97" w14:textId="1F9C0D0E" w:rsidR="00B87470" w:rsidRPr="00401960" w:rsidRDefault="001D0916" w:rsidP="00B87470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First Class</w:t>
      </w:r>
      <w:r w:rsidR="00AB5859">
        <w:rPr>
          <w:rStyle w:val="Style1"/>
          <w:rFonts w:ascii="Arial" w:hAnsi="Arial" w:cs="Arial"/>
        </w:rPr>
        <w:t xml:space="preserve"> / Priority</w:t>
      </w:r>
    </w:p>
    <w:p w14:paraId="02A480C5" w14:textId="77777777" w:rsidR="00787997" w:rsidRPr="00401960" w:rsidRDefault="00787997" w:rsidP="00787997">
      <w:pPr>
        <w:rPr>
          <w:rFonts w:cs="Arial"/>
          <w:b/>
          <w:sz w:val="24"/>
          <w:szCs w:val="24"/>
        </w:rPr>
      </w:pPr>
    </w:p>
    <w:p w14:paraId="7BECA70E" w14:textId="77777777" w:rsidR="005F2F11" w:rsidRPr="00401960" w:rsidRDefault="005F2F11" w:rsidP="00787997">
      <w:pPr>
        <w:rPr>
          <w:rFonts w:cs="Arial"/>
          <w:sz w:val="24"/>
          <w:szCs w:val="24"/>
        </w:rPr>
      </w:pPr>
      <w:r w:rsidRPr="00401960">
        <w:rPr>
          <w:rFonts w:cs="Arial"/>
          <w:b/>
          <w:sz w:val="24"/>
          <w:szCs w:val="24"/>
        </w:rPr>
        <w:t>International:</w:t>
      </w:r>
      <w:r w:rsidRPr="00401960">
        <w:rPr>
          <w:rFonts w:cs="Arial"/>
          <w:b/>
          <w:sz w:val="24"/>
          <w:szCs w:val="24"/>
        </w:rPr>
        <w:tab/>
      </w:r>
    </w:p>
    <w:p w14:paraId="40D1CBB5" w14:textId="0A4D2E5C" w:rsidR="00B87470" w:rsidRPr="00401960" w:rsidRDefault="00537BFC" w:rsidP="00B87470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lastRenderedPageBreak/>
        <w:t xml:space="preserve">Not </w:t>
      </w:r>
      <w:proofErr w:type="gramStart"/>
      <w:r>
        <w:rPr>
          <w:rStyle w:val="Style1"/>
          <w:rFonts w:ascii="Arial" w:hAnsi="Arial" w:cs="Arial"/>
        </w:rPr>
        <w:t>at this time</w:t>
      </w:r>
      <w:proofErr w:type="gramEnd"/>
    </w:p>
    <w:p w14:paraId="4B80C6D4" w14:textId="77777777" w:rsidR="005F2F11" w:rsidRPr="00401960" w:rsidRDefault="005F2F11" w:rsidP="005F2F11">
      <w:pPr>
        <w:ind w:left="1440" w:hanging="1440"/>
        <w:rPr>
          <w:rFonts w:cs="Arial"/>
          <w:sz w:val="24"/>
          <w:szCs w:val="24"/>
        </w:rPr>
      </w:pPr>
    </w:p>
    <w:p w14:paraId="26589852" w14:textId="77777777" w:rsidR="005F2F11" w:rsidRPr="00401960" w:rsidRDefault="005F2F11" w:rsidP="005F2F11">
      <w:pPr>
        <w:ind w:left="1440" w:hanging="1440"/>
        <w:rPr>
          <w:rFonts w:cs="Arial"/>
          <w:sz w:val="24"/>
          <w:szCs w:val="24"/>
        </w:rPr>
      </w:pPr>
      <w:r w:rsidRPr="00401960">
        <w:rPr>
          <w:rFonts w:cs="Arial"/>
          <w:b/>
          <w:sz w:val="24"/>
          <w:szCs w:val="24"/>
        </w:rPr>
        <w:t>Marketing</w:t>
      </w:r>
      <w:r w:rsidRPr="00401960">
        <w:rPr>
          <w:rFonts w:cs="Arial"/>
          <w:sz w:val="24"/>
          <w:szCs w:val="24"/>
        </w:rPr>
        <w:t>:</w:t>
      </w:r>
    </w:p>
    <w:p w14:paraId="2FD84B72" w14:textId="7708D583" w:rsidR="00B87470" w:rsidRPr="00401960" w:rsidRDefault="00537BFC" w:rsidP="00B87470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 xml:space="preserve">Not </w:t>
      </w:r>
      <w:proofErr w:type="gramStart"/>
      <w:r>
        <w:rPr>
          <w:rStyle w:val="Style1"/>
          <w:rFonts w:ascii="Arial" w:hAnsi="Arial" w:cs="Arial"/>
        </w:rPr>
        <w:t>at this time</w:t>
      </w:r>
      <w:proofErr w:type="gramEnd"/>
    </w:p>
    <w:p w14:paraId="17D31D19" w14:textId="77777777" w:rsidR="005F2F11" w:rsidRPr="00401960" w:rsidRDefault="005F2F11" w:rsidP="005F2F11">
      <w:pPr>
        <w:ind w:left="1440" w:hanging="1440"/>
        <w:rPr>
          <w:rFonts w:cs="Arial"/>
          <w:sz w:val="24"/>
          <w:szCs w:val="24"/>
        </w:rPr>
      </w:pPr>
    </w:p>
    <w:p w14:paraId="191002E7" w14:textId="77777777" w:rsidR="00C85A4A" w:rsidRPr="00401960" w:rsidRDefault="00C85A4A" w:rsidP="00071ADB">
      <w:pPr>
        <w:jc w:val="center"/>
        <w:rPr>
          <w:rFonts w:cs="Arial"/>
          <w:b/>
          <w:sz w:val="32"/>
          <w:szCs w:val="32"/>
        </w:rPr>
      </w:pPr>
    </w:p>
    <w:p w14:paraId="164C21F3" w14:textId="77777777" w:rsidR="00E473CA" w:rsidRPr="00A73BF1" w:rsidRDefault="00E473CA" w:rsidP="00071ADB">
      <w:pPr>
        <w:jc w:val="center"/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>Financials</w:t>
      </w:r>
    </w:p>
    <w:p w14:paraId="01BF2C71" w14:textId="77777777" w:rsidR="00E473CA" w:rsidRPr="00401960" w:rsidRDefault="00E473CA" w:rsidP="009816F0">
      <w:pPr>
        <w:rPr>
          <w:rFonts w:cs="Arial"/>
          <w:b/>
          <w:sz w:val="24"/>
          <w:szCs w:val="24"/>
          <w:u w:val="single"/>
        </w:rPr>
      </w:pPr>
    </w:p>
    <w:p w14:paraId="1E189144" w14:textId="43523268" w:rsidR="009816F0" w:rsidRPr="00401960" w:rsidRDefault="002401DC" w:rsidP="009816F0">
      <w:pPr>
        <w:rPr>
          <w:rFonts w:cs="Arial"/>
          <w:b/>
          <w:sz w:val="24"/>
          <w:szCs w:val="24"/>
          <w:u w:val="single"/>
        </w:rPr>
      </w:pPr>
      <w:r w:rsidRPr="00401960">
        <w:rPr>
          <w:rFonts w:cs="Arial"/>
          <w:b/>
          <w:sz w:val="24"/>
          <w:szCs w:val="24"/>
          <w:u w:val="single"/>
        </w:rPr>
        <w:t>FY 202</w:t>
      </w:r>
      <w:r w:rsidR="00537BFC">
        <w:rPr>
          <w:rFonts w:cs="Arial"/>
          <w:b/>
          <w:sz w:val="24"/>
          <w:szCs w:val="24"/>
          <w:u w:val="single"/>
        </w:rPr>
        <w:t>3</w:t>
      </w:r>
      <w:r w:rsidRPr="00401960">
        <w:rPr>
          <w:rFonts w:cs="Arial"/>
          <w:b/>
          <w:sz w:val="24"/>
          <w:szCs w:val="24"/>
          <w:u w:val="single"/>
        </w:rPr>
        <w:t xml:space="preserve"> YTD</w:t>
      </w:r>
      <w:r w:rsidR="009816F0" w:rsidRPr="00401960">
        <w:rPr>
          <w:rFonts w:cs="Arial"/>
          <w:b/>
          <w:sz w:val="24"/>
          <w:szCs w:val="24"/>
          <w:u w:val="single"/>
        </w:rPr>
        <w:t xml:space="preserve"> Revenue </w:t>
      </w:r>
      <w:r w:rsidR="00E74784">
        <w:rPr>
          <w:rFonts w:cs="Arial"/>
          <w:b/>
          <w:sz w:val="24"/>
          <w:szCs w:val="24"/>
          <w:u w:val="single"/>
        </w:rPr>
        <w:t>N</w:t>
      </w:r>
      <w:r w:rsidR="00537BFC">
        <w:rPr>
          <w:rFonts w:cs="Arial"/>
          <w:b/>
          <w:sz w:val="24"/>
          <w:szCs w:val="24"/>
          <w:u w:val="single"/>
        </w:rPr>
        <w:t>ovember</w:t>
      </w:r>
    </w:p>
    <w:p w14:paraId="2F89A99C" w14:textId="77777777" w:rsidR="009F072B" w:rsidRPr="00401960" w:rsidRDefault="009F072B" w:rsidP="009816F0">
      <w:pPr>
        <w:rPr>
          <w:rFonts w:cs="Arial"/>
          <w:b/>
          <w:sz w:val="24"/>
          <w:szCs w:val="24"/>
          <w:u w:val="single"/>
        </w:rPr>
      </w:pPr>
    </w:p>
    <w:p w14:paraId="4F3C903A" w14:textId="5B973FF5" w:rsidR="0052062D" w:rsidRPr="00401960" w:rsidRDefault="00012881" w:rsidP="004B1C36">
      <w:pPr>
        <w:rPr>
          <w:rFonts w:cs="Arial"/>
          <w:b/>
          <w:sz w:val="24"/>
          <w:szCs w:val="24"/>
          <w:u w:val="single"/>
        </w:rPr>
      </w:pPr>
      <w:r w:rsidRPr="00012881">
        <w:rPr>
          <w:noProof/>
        </w:rPr>
        <w:drawing>
          <wp:inline distT="0" distB="0" distL="0" distR="0" wp14:anchorId="477B90B8" wp14:editId="65CF4502">
            <wp:extent cx="5943600" cy="6661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5D0A4" w14:textId="77777777" w:rsidR="00363A2B" w:rsidRPr="00401960" w:rsidRDefault="00363A2B" w:rsidP="008B3C56">
      <w:pPr>
        <w:ind w:left="1440" w:hanging="1440"/>
        <w:rPr>
          <w:rFonts w:cs="Arial"/>
          <w:b/>
          <w:color w:val="000000" w:themeColor="text1"/>
          <w:sz w:val="24"/>
          <w:szCs w:val="24"/>
        </w:rPr>
      </w:pPr>
    </w:p>
    <w:p w14:paraId="7FD22008" w14:textId="77777777" w:rsidR="00C85A4A" w:rsidRPr="00401960" w:rsidRDefault="00C85A4A" w:rsidP="00071ADB">
      <w:pPr>
        <w:jc w:val="center"/>
        <w:rPr>
          <w:rFonts w:cs="Arial"/>
          <w:b/>
          <w:sz w:val="32"/>
          <w:szCs w:val="32"/>
        </w:rPr>
      </w:pPr>
    </w:p>
    <w:p w14:paraId="60CE4B86" w14:textId="06DF43D6" w:rsidR="002428B5" w:rsidRDefault="002428B5" w:rsidP="00F56ED2">
      <w:pPr>
        <w:rPr>
          <w:rFonts w:cs="Arial"/>
          <w:b/>
          <w:sz w:val="28"/>
          <w:szCs w:val="32"/>
        </w:rPr>
      </w:pPr>
      <w:r>
        <w:rPr>
          <w:rFonts w:cs="Arial"/>
          <w:b/>
          <w:sz w:val="28"/>
          <w:szCs w:val="32"/>
        </w:rPr>
        <w:t>Top Opportunities</w:t>
      </w:r>
    </w:p>
    <w:p w14:paraId="3E3A2D60" w14:textId="58EBA466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630EC5CD" w14:textId="48C74721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7D4544E3" w14:textId="77777777" w:rsidR="002428B5" w:rsidRPr="00301F95" w:rsidRDefault="002428B5" w:rsidP="002428B5">
      <w:pPr>
        <w:rPr>
          <w:rFonts w:eastAsiaTheme="majorEastAsia" w:cstheme="minorHAnsi"/>
          <w:b/>
          <w:sz w:val="24"/>
          <w:szCs w:val="24"/>
        </w:rPr>
      </w:pPr>
      <w:r w:rsidRPr="00E66190">
        <w:rPr>
          <w:rFonts w:eastAsiaTheme="majorEastAsia" w:cstheme="minorHAnsi"/>
          <w:b/>
          <w:sz w:val="24"/>
          <w:szCs w:val="24"/>
        </w:rPr>
        <w:t>Current N</w:t>
      </w:r>
      <w:r>
        <w:rPr>
          <w:rFonts w:eastAsiaTheme="majorEastAsia" w:cstheme="minorHAnsi"/>
          <w:b/>
          <w:sz w:val="24"/>
          <w:szCs w:val="24"/>
        </w:rPr>
        <w:t xml:space="preserve">egotiated </w:t>
      </w:r>
      <w:r w:rsidRPr="00E66190">
        <w:rPr>
          <w:rFonts w:eastAsiaTheme="majorEastAsia" w:cstheme="minorHAnsi"/>
          <w:b/>
          <w:sz w:val="24"/>
          <w:szCs w:val="24"/>
        </w:rPr>
        <w:t>Service Agreement (NSA) Contracts</w:t>
      </w:r>
      <w:r>
        <w:rPr>
          <w:rFonts w:eastAsiaTheme="majorEastAsia" w:cstheme="minorHAnsi"/>
          <w:b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Y="33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710"/>
        <w:gridCol w:w="1530"/>
        <w:gridCol w:w="1980"/>
        <w:gridCol w:w="1170"/>
        <w:gridCol w:w="1440"/>
      </w:tblGrid>
      <w:tr w:rsidR="002428B5" w:rsidRPr="0094124D" w14:paraId="611119D6" w14:textId="77777777" w:rsidTr="009757DE">
        <w:trPr>
          <w:trHeight w:val="382"/>
        </w:trPr>
        <w:tc>
          <w:tcPr>
            <w:tcW w:w="2065" w:type="dxa"/>
            <w:shd w:val="clear" w:color="auto" w:fill="auto"/>
            <w:vAlign w:val="center"/>
            <w:hideMark/>
          </w:tcPr>
          <w:p w14:paraId="6570A449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Contract Name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2D5B6D0C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77327BF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Oct YTD 2020 Volume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7C8A1AF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Commitment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6EF5B24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Expiration Date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7884022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2428B5" w:rsidRPr="0094124D" w14:paraId="704DF105" w14:textId="77777777" w:rsidTr="00B2548F">
        <w:trPr>
          <w:trHeight w:val="588"/>
        </w:trPr>
        <w:tc>
          <w:tcPr>
            <w:tcW w:w="2065" w:type="dxa"/>
            <w:shd w:val="clear" w:color="auto" w:fill="auto"/>
          </w:tcPr>
          <w:p w14:paraId="68191D80" w14:textId="35A82FE5" w:rsidR="002428B5" w:rsidRPr="00301F95" w:rsidRDefault="00E74784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10" w:type="dxa"/>
            <w:shd w:val="clear" w:color="auto" w:fill="auto"/>
          </w:tcPr>
          <w:p w14:paraId="268DB3E2" w14:textId="5E7B5BC0" w:rsidR="002428B5" w:rsidRPr="00301F95" w:rsidRDefault="002428B5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253AACA9" w14:textId="1BA5BF2B" w:rsidR="002428B5" w:rsidRPr="00301F95" w:rsidRDefault="002428B5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</w:tcPr>
          <w:p w14:paraId="56FE94C7" w14:textId="173D0998" w:rsidR="002428B5" w:rsidRPr="00301F95" w:rsidRDefault="002428B5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7F9E77C5" w14:textId="02808362" w:rsidR="002428B5" w:rsidRPr="00301F95" w:rsidRDefault="002428B5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56FE26B" w14:textId="40A39441" w:rsidR="002428B5" w:rsidRPr="00301F95" w:rsidRDefault="002428B5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792437F6" w14:textId="77777777" w:rsidR="002428B5" w:rsidRPr="00E66190" w:rsidRDefault="002428B5" w:rsidP="002428B5">
      <w:pPr>
        <w:rPr>
          <w:rFonts w:ascii="Calibri" w:hAnsi="Calibri" w:cs="Calibri"/>
          <w:b/>
          <w:sz w:val="24"/>
          <w:szCs w:val="24"/>
        </w:rPr>
      </w:pPr>
    </w:p>
    <w:p w14:paraId="7D83CEFA" w14:textId="77777777" w:rsidR="002428B5" w:rsidRPr="00BC6E66" w:rsidRDefault="002428B5" w:rsidP="002428B5">
      <w:pPr>
        <w:rPr>
          <w:rFonts w:ascii="Calibri" w:hAnsi="Calibri" w:cs="Calibri"/>
          <w:sz w:val="24"/>
          <w:szCs w:val="24"/>
        </w:rPr>
      </w:pPr>
    </w:p>
    <w:p w14:paraId="41D21A84" w14:textId="77777777" w:rsidR="002428B5" w:rsidRDefault="002428B5" w:rsidP="002428B5">
      <w:pPr>
        <w:rPr>
          <w:rFonts w:ascii="Calibri" w:hAnsi="Calibri" w:cs="Calibri"/>
          <w:sz w:val="24"/>
          <w:szCs w:val="24"/>
        </w:rPr>
      </w:pPr>
      <w:r>
        <w:rPr>
          <w:rFonts w:eastAsiaTheme="majorEastAsia" w:cstheme="minorHAnsi"/>
          <w:b/>
          <w:sz w:val="24"/>
          <w:szCs w:val="24"/>
        </w:rPr>
        <w:t xml:space="preserve">Current International Agreements: </w:t>
      </w:r>
    </w:p>
    <w:tbl>
      <w:tblPr>
        <w:tblpPr w:leftFromText="180" w:rightFromText="180" w:vertAnchor="text" w:horzAnchor="margin" w:tblpY="33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620"/>
        <w:gridCol w:w="1620"/>
        <w:gridCol w:w="1800"/>
        <w:gridCol w:w="1440"/>
        <w:gridCol w:w="1440"/>
      </w:tblGrid>
      <w:tr w:rsidR="002428B5" w:rsidRPr="00301F95" w14:paraId="185B29AF" w14:textId="77777777" w:rsidTr="009757DE">
        <w:trPr>
          <w:trHeight w:val="382"/>
        </w:trPr>
        <w:tc>
          <w:tcPr>
            <w:tcW w:w="1975" w:type="dxa"/>
            <w:shd w:val="clear" w:color="auto" w:fill="auto"/>
            <w:vAlign w:val="center"/>
            <w:hideMark/>
          </w:tcPr>
          <w:p w14:paraId="34500D33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Contract Name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E172FCC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A918FE2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Oct YTD 2020 Volume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D49A4CD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Commitment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D43FBD4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Expiration Date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420C610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2428B5" w:rsidRPr="00301F95" w14:paraId="04C2BF30" w14:textId="77777777" w:rsidTr="009757DE">
        <w:trPr>
          <w:trHeight w:val="588"/>
        </w:trPr>
        <w:tc>
          <w:tcPr>
            <w:tcW w:w="1975" w:type="dxa"/>
          </w:tcPr>
          <w:p w14:paraId="7C5AD831" w14:textId="4E08DFD4" w:rsidR="002428B5" w:rsidRPr="001E68A7" w:rsidRDefault="00E74784" w:rsidP="009757DE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14:paraId="4424C3CA" w14:textId="2B29DB19" w:rsidR="002428B5" w:rsidRPr="001E68A7" w:rsidRDefault="002428B5" w:rsidP="009757D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noWrap/>
          </w:tcPr>
          <w:p w14:paraId="5177FD1D" w14:textId="77777777" w:rsidR="002428B5" w:rsidRPr="001E68A7" w:rsidRDefault="002428B5" w:rsidP="009757D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14:paraId="03362E7C" w14:textId="07D901E1" w:rsidR="002428B5" w:rsidRPr="001E68A7" w:rsidRDefault="002428B5" w:rsidP="009757D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A20291" w14:textId="6BD5E5AD" w:rsidR="002428B5" w:rsidRPr="001E68A7" w:rsidRDefault="002428B5" w:rsidP="009757D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49655E" w14:textId="4FD9A684" w:rsidR="002428B5" w:rsidRPr="001E68A7" w:rsidRDefault="002428B5" w:rsidP="009757D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3E2D479D" w14:textId="77777777" w:rsidR="002428B5" w:rsidRDefault="002428B5" w:rsidP="002428B5">
      <w:pPr>
        <w:rPr>
          <w:rFonts w:ascii="Calibri" w:hAnsi="Calibri" w:cs="Calibri"/>
          <w:sz w:val="24"/>
          <w:szCs w:val="24"/>
        </w:rPr>
      </w:pPr>
    </w:p>
    <w:p w14:paraId="200087EB" w14:textId="4F6B0E6C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59152D15" w14:textId="1C6F7565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7AF75358" w14:textId="77777777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21E4E966" w14:textId="77777777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7DB35FC6" w14:textId="77777777" w:rsidR="002428B5" w:rsidRPr="00E66190" w:rsidRDefault="002428B5" w:rsidP="002428B5">
      <w:pPr>
        <w:jc w:val="center"/>
        <w:rPr>
          <w:rFonts w:cs="Arial"/>
          <w:b/>
          <w:sz w:val="28"/>
          <w:szCs w:val="28"/>
        </w:rPr>
      </w:pPr>
      <w:r w:rsidRPr="00E66190">
        <w:rPr>
          <w:rFonts w:cs="Arial"/>
          <w:b/>
          <w:sz w:val="28"/>
          <w:szCs w:val="28"/>
        </w:rPr>
        <w:t>Partnering Strategies/Initiatives</w:t>
      </w:r>
    </w:p>
    <w:p w14:paraId="66B49E5F" w14:textId="77777777" w:rsidR="009F072B" w:rsidRPr="00401960" w:rsidRDefault="009F072B" w:rsidP="009F072B">
      <w:pPr>
        <w:rPr>
          <w:rFonts w:cs="Arial"/>
          <w:sz w:val="24"/>
          <w:szCs w:val="24"/>
        </w:rPr>
      </w:pPr>
    </w:p>
    <w:p w14:paraId="3A2C845E" w14:textId="4C225B46" w:rsidR="00BF17DA" w:rsidRPr="00401960" w:rsidRDefault="00670334" w:rsidP="00BF17DA">
      <w:pPr>
        <w:rPr>
          <w:rStyle w:val="Style1"/>
          <w:rFonts w:ascii="Arial" w:hAnsi="Arial" w:cs="Arial"/>
        </w:rPr>
      </w:pPr>
      <w:r>
        <w:rPr>
          <w:rFonts w:cs="Arial"/>
          <w:sz w:val="24"/>
          <w:szCs w:val="24"/>
        </w:rPr>
        <w:t>Will partner with company to continue learning and uncovering additional opportunity. Will continue to share new and upcoming products and services to help company reduce cost and build brand awareness</w:t>
      </w:r>
    </w:p>
    <w:p w14:paraId="7B24E3D6" w14:textId="77777777" w:rsidR="00F34496" w:rsidRPr="00401960" w:rsidRDefault="00F34496" w:rsidP="00071ADB">
      <w:pPr>
        <w:jc w:val="center"/>
        <w:rPr>
          <w:rFonts w:eastAsiaTheme="majorEastAsia" w:cs="Arial"/>
          <w:b/>
          <w:sz w:val="32"/>
          <w:szCs w:val="32"/>
          <w:u w:val="single"/>
        </w:rPr>
      </w:pPr>
    </w:p>
    <w:p w14:paraId="429A49EE" w14:textId="57ED660B" w:rsidR="002428B5" w:rsidRDefault="002428B5" w:rsidP="002428B5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Customer Issues and Concerns</w:t>
      </w:r>
    </w:p>
    <w:p w14:paraId="587B4A9A" w14:textId="26B9A1BE" w:rsidR="002428B5" w:rsidRDefault="002428B5" w:rsidP="002428B5">
      <w:pPr>
        <w:jc w:val="center"/>
        <w:rPr>
          <w:rFonts w:cs="Arial"/>
          <w:b/>
          <w:bCs/>
          <w:sz w:val="28"/>
          <w:szCs w:val="28"/>
        </w:rPr>
      </w:pPr>
    </w:p>
    <w:p w14:paraId="3A7ECBBE" w14:textId="50619C8A" w:rsidR="00F56ED2" w:rsidRDefault="00427395" w:rsidP="002428B5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 xml:space="preserve">No </w:t>
      </w:r>
      <w:r w:rsidR="00223E4D">
        <w:rPr>
          <w:rFonts w:cs="Arial"/>
          <w:b/>
          <w:bCs/>
          <w:sz w:val="28"/>
          <w:szCs w:val="28"/>
        </w:rPr>
        <w:t xml:space="preserve">issues or concerns </w:t>
      </w:r>
      <w:proofErr w:type="gramStart"/>
      <w:r w:rsidR="00223E4D">
        <w:rPr>
          <w:rFonts w:cs="Arial"/>
          <w:b/>
          <w:bCs/>
          <w:sz w:val="28"/>
          <w:szCs w:val="28"/>
        </w:rPr>
        <w:t>at this time</w:t>
      </w:r>
      <w:proofErr w:type="gramEnd"/>
    </w:p>
    <w:p w14:paraId="189E2A69" w14:textId="77777777" w:rsidR="00F56ED2" w:rsidRDefault="00F56ED2" w:rsidP="002428B5">
      <w:pPr>
        <w:jc w:val="center"/>
        <w:rPr>
          <w:rFonts w:cs="Arial"/>
          <w:b/>
          <w:bCs/>
          <w:sz w:val="28"/>
          <w:szCs w:val="28"/>
        </w:rPr>
      </w:pPr>
    </w:p>
    <w:p w14:paraId="0253727F" w14:textId="77777777" w:rsidR="002428B5" w:rsidRDefault="002428B5" w:rsidP="002428B5">
      <w:pPr>
        <w:jc w:val="center"/>
        <w:rPr>
          <w:rFonts w:cs="Arial"/>
          <w:b/>
          <w:bCs/>
          <w:sz w:val="28"/>
          <w:szCs w:val="28"/>
        </w:rPr>
      </w:pPr>
    </w:p>
    <w:p w14:paraId="31E9079A" w14:textId="0CE9D9C1" w:rsidR="00F22939" w:rsidRPr="002428B5" w:rsidRDefault="002428B5" w:rsidP="002428B5">
      <w:pPr>
        <w:jc w:val="center"/>
        <w:rPr>
          <w:rFonts w:cs="Arial"/>
          <w:b/>
          <w:bCs/>
          <w:sz w:val="28"/>
          <w:szCs w:val="28"/>
        </w:rPr>
      </w:pPr>
      <w:r w:rsidRPr="002428B5">
        <w:rPr>
          <w:rFonts w:cs="Arial"/>
          <w:b/>
          <w:bCs/>
          <w:sz w:val="28"/>
          <w:szCs w:val="28"/>
        </w:rPr>
        <w:t>References</w:t>
      </w:r>
    </w:p>
    <w:p w14:paraId="53D57D81" w14:textId="77777777" w:rsidR="00A53006" w:rsidRPr="00401960" w:rsidRDefault="00A53006" w:rsidP="00071ADB">
      <w:pPr>
        <w:jc w:val="center"/>
        <w:rPr>
          <w:rFonts w:cs="Arial"/>
          <w:b/>
          <w:sz w:val="32"/>
          <w:szCs w:val="32"/>
        </w:rPr>
      </w:pPr>
    </w:p>
    <w:p w14:paraId="403CA08B" w14:textId="06CDB7C5" w:rsidR="000E5CAC" w:rsidRPr="00A73BF1" w:rsidRDefault="000E5CAC" w:rsidP="002428B5">
      <w:pPr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>Location</w:t>
      </w:r>
      <w:r w:rsidR="002428B5">
        <w:rPr>
          <w:rFonts w:cs="Arial"/>
          <w:b/>
          <w:sz w:val="28"/>
          <w:szCs w:val="32"/>
        </w:rPr>
        <w:t>:</w:t>
      </w:r>
    </w:p>
    <w:p w14:paraId="70E7D6CD" w14:textId="77777777" w:rsidR="0081277C" w:rsidRPr="00401960" w:rsidRDefault="0081277C" w:rsidP="00C85A4A">
      <w:pPr>
        <w:rPr>
          <w:rFonts w:cs="Arial"/>
          <w:b/>
          <w:sz w:val="24"/>
          <w:szCs w:val="32"/>
          <w:u w:val="single"/>
        </w:rPr>
      </w:pPr>
    </w:p>
    <w:p w14:paraId="02776460" w14:textId="77777777" w:rsidR="00964843" w:rsidRDefault="00964843" w:rsidP="00964843">
      <w:pPr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Labor Law Poster Service</w:t>
      </w:r>
    </w:p>
    <w:p w14:paraId="27CCE722" w14:textId="77777777" w:rsidR="00964843" w:rsidRDefault="00964843" w:rsidP="00964843">
      <w:pPr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5859 W. Saginaw Hwy. Ste. #343</w:t>
      </w:r>
    </w:p>
    <w:p w14:paraId="7708F3F7" w14:textId="77777777" w:rsidR="00964843" w:rsidRDefault="00964843" w:rsidP="00964843">
      <w:pPr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Lansing, MI 48917</w:t>
      </w:r>
    </w:p>
    <w:p w14:paraId="462790FC" w14:textId="77777777" w:rsidR="00964843" w:rsidRDefault="00964843" w:rsidP="00964843">
      <w:pPr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Phone</w:t>
      </w: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ab/>
        <w:t>877-321-4144</w:t>
      </w:r>
    </w:p>
    <w:p w14:paraId="3CF2C0B2" w14:textId="77777777" w:rsidR="00964843" w:rsidRDefault="00964843" w:rsidP="00964843">
      <w:pPr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Fax</w:t>
      </w: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ab/>
        <w:t>888-442-4144</w:t>
      </w:r>
    </w:p>
    <w:p w14:paraId="09285C4E" w14:textId="76F1FFE4" w:rsidR="00A53006" w:rsidRPr="00401960" w:rsidRDefault="00964843" w:rsidP="00964843">
      <w:pPr>
        <w:rPr>
          <w:rStyle w:val="Style1"/>
          <w:rFonts w:ascii="Arial" w:hAnsi="Arial" w:cs="Arial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email</w:t>
      </w: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ab/>
        <w:t>cs@llpsinc.com</w:t>
      </w:r>
    </w:p>
    <w:p w14:paraId="6C69CA1D" w14:textId="77777777" w:rsidR="000E5CAC" w:rsidRPr="00401960" w:rsidRDefault="000E5CAC" w:rsidP="000E5CAC">
      <w:pPr>
        <w:rPr>
          <w:rFonts w:cs="Arial"/>
          <w:sz w:val="24"/>
          <w:szCs w:val="24"/>
        </w:rPr>
      </w:pPr>
    </w:p>
    <w:p w14:paraId="317BBA10" w14:textId="77777777" w:rsidR="00F22939" w:rsidRPr="00401960" w:rsidRDefault="00F22939" w:rsidP="00C264A2">
      <w:pPr>
        <w:jc w:val="center"/>
        <w:rPr>
          <w:rFonts w:cs="Arial"/>
          <w:b/>
          <w:sz w:val="32"/>
          <w:szCs w:val="32"/>
          <w:u w:val="single"/>
        </w:rPr>
      </w:pPr>
    </w:p>
    <w:p w14:paraId="729DD7A5" w14:textId="0F19F083" w:rsidR="000E5CAC" w:rsidRPr="00A73BF1" w:rsidRDefault="000E5CAC" w:rsidP="002428B5">
      <w:pPr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>Main Point of Contact</w:t>
      </w:r>
      <w:r w:rsidR="002428B5">
        <w:rPr>
          <w:rFonts w:cs="Arial"/>
          <w:b/>
          <w:sz w:val="28"/>
          <w:szCs w:val="32"/>
        </w:rPr>
        <w:t>:</w:t>
      </w:r>
    </w:p>
    <w:p w14:paraId="2C66BAFF" w14:textId="77777777" w:rsidR="000E5CAC" w:rsidRPr="00401960" w:rsidRDefault="000E5CAC" w:rsidP="000E5CAC">
      <w:pPr>
        <w:rPr>
          <w:rFonts w:cs="Arial"/>
          <w:sz w:val="24"/>
          <w:szCs w:val="24"/>
        </w:rPr>
      </w:pPr>
    </w:p>
    <w:p w14:paraId="7C208B65" w14:textId="36506F10" w:rsidR="00A53006" w:rsidRPr="00401960" w:rsidRDefault="00383019" w:rsidP="00A53006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Michael Bishop</w:t>
      </w:r>
    </w:p>
    <w:p w14:paraId="07909BD4" w14:textId="77777777" w:rsidR="003408BA" w:rsidRPr="00401960" w:rsidRDefault="003408BA" w:rsidP="00C85A4A">
      <w:pPr>
        <w:rPr>
          <w:rFonts w:cs="Arial"/>
          <w:b/>
          <w:sz w:val="24"/>
          <w:szCs w:val="32"/>
        </w:rPr>
      </w:pPr>
    </w:p>
    <w:p w14:paraId="51B6CA7D" w14:textId="77777777" w:rsidR="003408BA" w:rsidRPr="00401960" w:rsidRDefault="003408BA" w:rsidP="00A53006">
      <w:pPr>
        <w:jc w:val="center"/>
        <w:rPr>
          <w:rFonts w:cs="Arial"/>
          <w:b/>
          <w:sz w:val="32"/>
          <w:szCs w:val="32"/>
        </w:rPr>
      </w:pPr>
    </w:p>
    <w:p w14:paraId="6C82F945" w14:textId="712C7BC6" w:rsidR="000E5CAC" w:rsidRPr="00401960" w:rsidRDefault="00A53006" w:rsidP="002428B5">
      <w:pPr>
        <w:rPr>
          <w:rFonts w:cs="Arial"/>
          <w:b/>
          <w:sz w:val="32"/>
          <w:szCs w:val="32"/>
        </w:rPr>
      </w:pPr>
      <w:r w:rsidRPr="00401960">
        <w:rPr>
          <w:rFonts w:cs="Arial"/>
          <w:b/>
          <w:sz w:val="32"/>
          <w:szCs w:val="32"/>
        </w:rPr>
        <w:t xml:space="preserve"> </w:t>
      </w:r>
      <w:r w:rsidR="000E5CAC" w:rsidRPr="00A73BF1">
        <w:rPr>
          <w:rFonts w:cs="Arial"/>
          <w:b/>
          <w:sz w:val="28"/>
          <w:szCs w:val="32"/>
        </w:rPr>
        <w:t>Sources</w:t>
      </w:r>
      <w:r w:rsidR="002428B5">
        <w:rPr>
          <w:rFonts w:cs="Arial"/>
          <w:b/>
          <w:sz w:val="28"/>
          <w:szCs w:val="32"/>
        </w:rPr>
        <w:t>:</w:t>
      </w:r>
    </w:p>
    <w:p w14:paraId="77A1C06D" w14:textId="77777777" w:rsidR="000E5CAC" w:rsidRPr="00401960" w:rsidRDefault="000E5CAC" w:rsidP="000E5CAC">
      <w:pPr>
        <w:rPr>
          <w:rFonts w:cs="Arial"/>
          <w:b/>
          <w:sz w:val="24"/>
          <w:szCs w:val="24"/>
        </w:rPr>
      </w:pPr>
    </w:p>
    <w:p w14:paraId="13601940" w14:textId="1D585254" w:rsidR="00131352" w:rsidRDefault="00FD7D19" w:rsidP="00131352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Websit</w:t>
      </w:r>
      <w:r w:rsidR="00092B02">
        <w:rPr>
          <w:rStyle w:val="Style1"/>
          <w:rFonts w:ascii="Arial" w:hAnsi="Arial" w:cs="Arial"/>
        </w:rPr>
        <w:t>e-</w:t>
      </w:r>
      <w:r w:rsidR="005F0B71" w:rsidRPr="005F0B71">
        <w:rPr>
          <w:rStyle w:val="Style1"/>
          <w:rFonts w:ascii="Arial" w:hAnsi="Arial" w:cs="Arial"/>
        </w:rPr>
        <w:t>https://www.llpsinc.com/</w:t>
      </w:r>
    </w:p>
    <w:p w14:paraId="6632EE78" w14:textId="676BDF8B" w:rsidR="00FD7D19" w:rsidRDefault="00FD7D19" w:rsidP="00131352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Facebook</w:t>
      </w:r>
    </w:p>
    <w:p w14:paraId="306BC485" w14:textId="15A6008F" w:rsidR="00FD7D19" w:rsidRDefault="00FD7D19" w:rsidP="00131352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LinkedIn</w:t>
      </w:r>
    </w:p>
    <w:p w14:paraId="68B56545" w14:textId="6F0572BB" w:rsidR="008B3C56" w:rsidRPr="00401960" w:rsidRDefault="00FD7D19">
      <w:pPr>
        <w:rPr>
          <w:rFonts w:cs="Arial"/>
          <w:sz w:val="24"/>
          <w:szCs w:val="24"/>
        </w:rPr>
      </w:pPr>
      <w:r>
        <w:rPr>
          <w:rStyle w:val="Style1"/>
          <w:rFonts w:ascii="Arial" w:hAnsi="Arial" w:cs="Arial"/>
        </w:rPr>
        <w:t>Twitter</w:t>
      </w:r>
    </w:p>
    <w:sectPr w:rsidR="008B3C56" w:rsidRPr="00401960" w:rsidSect="00871BA9">
      <w:headerReference w:type="default" r:id="rId14"/>
      <w:footerReference w:type="default" r:id="rId15"/>
      <w:pgSz w:w="12240" w:h="15840" w:code="1"/>
      <w:pgMar w:top="806" w:right="1440" w:bottom="634" w:left="1440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22EB" w14:textId="77777777" w:rsidR="00D86315" w:rsidRDefault="00D86315" w:rsidP="009508FD">
      <w:r>
        <w:separator/>
      </w:r>
    </w:p>
  </w:endnote>
  <w:endnote w:type="continuationSeparator" w:id="0">
    <w:p w14:paraId="3C1FEFA9" w14:textId="77777777" w:rsidR="00D86315" w:rsidRDefault="00D86315" w:rsidP="0095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876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DA3E85" w14:textId="77777777" w:rsidR="00A73BF1" w:rsidRDefault="00A73BF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CC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9D15A9" w14:textId="77777777" w:rsidR="00A73BF1" w:rsidRDefault="00A73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2B04" w14:textId="77777777" w:rsidR="00D86315" w:rsidRDefault="00D86315" w:rsidP="009508FD">
      <w:r>
        <w:separator/>
      </w:r>
    </w:p>
  </w:footnote>
  <w:footnote w:type="continuationSeparator" w:id="0">
    <w:p w14:paraId="2A443676" w14:textId="77777777" w:rsidR="00D86315" w:rsidRDefault="00D86315" w:rsidP="0095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9CB0" w14:textId="71C6749F" w:rsidR="00542FE2" w:rsidRDefault="00A73BF1" w:rsidP="00A73BF1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2182C993" wp14:editId="317BC101">
          <wp:extent cx="1727200" cy="321945"/>
          <wp:effectExtent l="0" t="0" r="6350" b="190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</w:t>
    </w:r>
    <w:r w:rsidR="00542FE2">
      <w:rPr>
        <w:noProof/>
      </w:rPr>
      <w:drawing>
        <wp:inline distT="0" distB="0" distL="0" distR="0" wp14:anchorId="73A80A78" wp14:editId="2147FBB2">
          <wp:extent cx="771301" cy="514201"/>
          <wp:effectExtent l="0" t="0" r="0" b="63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1301" cy="514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471355" w14:textId="77777777" w:rsidR="00542FE2" w:rsidRDefault="00542FE2" w:rsidP="000C2B5F">
    <w:pPr>
      <w:pStyle w:val="Header"/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A14"/>
    <w:multiLevelType w:val="hybridMultilevel"/>
    <w:tmpl w:val="548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768D"/>
    <w:multiLevelType w:val="multilevel"/>
    <w:tmpl w:val="90E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501A6"/>
    <w:multiLevelType w:val="multilevel"/>
    <w:tmpl w:val="F3F8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2121D"/>
    <w:multiLevelType w:val="multilevel"/>
    <w:tmpl w:val="2D84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959E5"/>
    <w:multiLevelType w:val="hybridMultilevel"/>
    <w:tmpl w:val="F7B4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EB8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1C89B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21E7"/>
    <w:multiLevelType w:val="hybridMultilevel"/>
    <w:tmpl w:val="A2EE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5B76"/>
    <w:multiLevelType w:val="multilevel"/>
    <w:tmpl w:val="058C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674AE"/>
    <w:multiLevelType w:val="multilevel"/>
    <w:tmpl w:val="2958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26049"/>
    <w:multiLevelType w:val="hybridMultilevel"/>
    <w:tmpl w:val="D76E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C5603"/>
    <w:multiLevelType w:val="hybridMultilevel"/>
    <w:tmpl w:val="F6A6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60729"/>
    <w:multiLevelType w:val="hybridMultilevel"/>
    <w:tmpl w:val="97448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F408A2"/>
    <w:multiLevelType w:val="hybridMultilevel"/>
    <w:tmpl w:val="85EC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25DF2"/>
    <w:multiLevelType w:val="hybridMultilevel"/>
    <w:tmpl w:val="B7DA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58277">
    <w:abstractNumId w:val="4"/>
  </w:num>
  <w:num w:numId="2" w16cid:durableId="326517554">
    <w:abstractNumId w:val="6"/>
  </w:num>
  <w:num w:numId="3" w16cid:durableId="1637251231">
    <w:abstractNumId w:val="3"/>
  </w:num>
  <w:num w:numId="4" w16cid:durableId="556823667">
    <w:abstractNumId w:val="7"/>
  </w:num>
  <w:num w:numId="5" w16cid:durableId="930352324">
    <w:abstractNumId w:val="1"/>
  </w:num>
  <w:num w:numId="6" w16cid:durableId="158816507">
    <w:abstractNumId w:val="2"/>
  </w:num>
  <w:num w:numId="7" w16cid:durableId="1697540982">
    <w:abstractNumId w:val="8"/>
  </w:num>
  <w:num w:numId="8" w16cid:durableId="675352432">
    <w:abstractNumId w:val="10"/>
  </w:num>
  <w:num w:numId="9" w16cid:durableId="1721052627">
    <w:abstractNumId w:val="5"/>
  </w:num>
  <w:num w:numId="10" w16cid:durableId="593630561">
    <w:abstractNumId w:val="9"/>
  </w:num>
  <w:num w:numId="11" w16cid:durableId="1386681460">
    <w:abstractNumId w:val="0"/>
  </w:num>
  <w:num w:numId="12" w16cid:durableId="986859825">
    <w:abstractNumId w:val="11"/>
  </w:num>
  <w:num w:numId="13" w16cid:durableId="1699313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E3"/>
    <w:rsid w:val="00012881"/>
    <w:rsid w:val="00071ADB"/>
    <w:rsid w:val="00077250"/>
    <w:rsid w:val="00092B02"/>
    <w:rsid w:val="0009606E"/>
    <w:rsid w:val="000A1B5A"/>
    <w:rsid w:val="000A3F9E"/>
    <w:rsid w:val="000B3BE3"/>
    <w:rsid w:val="000C2B5F"/>
    <w:rsid w:val="000D7734"/>
    <w:rsid w:val="000E5CAC"/>
    <w:rsid w:val="000E60D3"/>
    <w:rsid w:val="000F6FB7"/>
    <w:rsid w:val="00105F3E"/>
    <w:rsid w:val="00106B6F"/>
    <w:rsid w:val="0011654C"/>
    <w:rsid w:val="00131352"/>
    <w:rsid w:val="00145E51"/>
    <w:rsid w:val="00150CD6"/>
    <w:rsid w:val="001519D9"/>
    <w:rsid w:val="001537F4"/>
    <w:rsid w:val="00170553"/>
    <w:rsid w:val="0017788D"/>
    <w:rsid w:val="00190693"/>
    <w:rsid w:val="00191B7D"/>
    <w:rsid w:val="00194A31"/>
    <w:rsid w:val="001B47EF"/>
    <w:rsid w:val="001C0819"/>
    <w:rsid w:val="001D0916"/>
    <w:rsid w:val="0020704D"/>
    <w:rsid w:val="002144CD"/>
    <w:rsid w:val="00215B5F"/>
    <w:rsid w:val="00223E4D"/>
    <w:rsid w:val="002401DC"/>
    <w:rsid w:val="00240C18"/>
    <w:rsid w:val="002428B5"/>
    <w:rsid w:val="00255475"/>
    <w:rsid w:val="00264B69"/>
    <w:rsid w:val="00267DF1"/>
    <w:rsid w:val="002761F0"/>
    <w:rsid w:val="00280E9C"/>
    <w:rsid w:val="00284C73"/>
    <w:rsid w:val="002A3DCA"/>
    <w:rsid w:val="002B5F83"/>
    <w:rsid w:val="002C078C"/>
    <w:rsid w:val="002C507D"/>
    <w:rsid w:val="002E6823"/>
    <w:rsid w:val="002F0540"/>
    <w:rsid w:val="003408BA"/>
    <w:rsid w:val="00360888"/>
    <w:rsid w:val="00362A10"/>
    <w:rsid w:val="00362D2E"/>
    <w:rsid w:val="00363A2B"/>
    <w:rsid w:val="00367123"/>
    <w:rsid w:val="00370777"/>
    <w:rsid w:val="003711C9"/>
    <w:rsid w:val="00376451"/>
    <w:rsid w:val="00377616"/>
    <w:rsid w:val="0038274D"/>
    <w:rsid w:val="00383019"/>
    <w:rsid w:val="003B0F4C"/>
    <w:rsid w:val="003C5C86"/>
    <w:rsid w:val="003D0F1A"/>
    <w:rsid w:val="003D435B"/>
    <w:rsid w:val="003D45F0"/>
    <w:rsid w:val="003E4855"/>
    <w:rsid w:val="003F17D9"/>
    <w:rsid w:val="00401960"/>
    <w:rsid w:val="00402737"/>
    <w:rsid w:val="00405B8C"/>
    <w:rsid w:val="00410D9F"/>
    <w:rsid w:val="00411CCE"/>
    <w:rsid w:val="00422AA3"/>
    <w:rsid w:val="00427395"/>
    <w:rsid w:val="004323F7"/>
    <w:rsid w:val="0046428B"/>
    <w:rsid w:val="004934C1"/>
    <w:rsid w:val="00496566"/>
    <w:rsid w:val="004B1C36"/>
    <w:rsid w:val="004C21B8"/>
    <w:rsid w:val="004C2B9A"/>
    <w:rsid w:val="004C38D8"/>
    <w:rsid w:val="004C5F97"/>
    <w:rsid w:val="00506DB1"/>
    <w:rsid w:val="0052062D"/>
    <w:rsid w:val="00526943"/>
    <w:rsid w:val="00530D66"/>
    <w:rsid w:val="0053295A"/>
    <w:rsid w:val="00532EA5"/>
    <w:rsid w:val="00535C37"/>
    <w:rsid w:val="00537BFC"/>
    <w:rsid w:val="00542FE2"/>
    <w:rsid w:val="00544ACD"/>
    <w:rsid w:val="005503CF"/>
    <w:rsid w:val="00560239"/>
    <w:rsid w:val="00572C7F"/>
    <w:rsid w:val="0057376C"/>
    <w:rsid w:val="005823CF"/>
    <w:rsid w:val="00585A1E"/>
    <w:rsid w:val="0059542D"/>
    <w:rsid w:val="005974EA"/>
    <w:rsid w:val="005A3918"/>
    <w:rsid w:val="005C5D2B"/>
    <w:rsid w:val="005D11A6"/>
    <w:rsid w:val="005D3660"/>
    <w:rsid w:val="005D64AF"/>
    <w:rsid w:val="005D651D"/>
    <w:rsid w:val="005E6F17"/>
    <w:rsid w:val="005F0B71"/>
    <w:rsid w:val="005F2F11"/>
    <w:rsid w:val="005F5D41"/>
    <w:rsid w:val="00601C59"/>
    <w:rsid w:val="00602F26"/>
    <w:rsid w:val="0060527D"/>
    <w:rsid w:val="0060568B"/>
    <w:rsid w:val="00616DD1"/>
    <w:rsid w:val="00625F66"/>
    <w:rsid w:val="006266FB"/>
    <w:rsid w:val="0063712A"/>
    <w:rsid w:val="00643757"/>
    <w:rsid w:val="00670334"/>
    <w:rsid w:val="00675BE2"/>
    <w:rsid w:val="0068239B"/>
    <w:rsid w:val="0068734B"/>
    <w:rsid w:val="006B5628"/>
    <w:rsid w:val="006C0ED4"/>
    <w:rsid w:val="006C6BCB"/>
    <w:rsid w:val="006D21FA"/>
    <w:rsid w:val="006E16FF"/>
    <w:rsid w:val="006F4DED"/>
    <w:rsid w:val="006F66F4"/>
    <w:rsid w:val="007004B1"/>
    <w:rsid w:val="00715475"/>
    <w:rsid w:val="00734DB1"/>
    <w:rsid w:val="007401F2"/>
    <w:rsid w:val="0075493C"/>
    <w:rsid w:val="0076154C"/>
    <w:rsid w:val="007745D2"/>
    <w:rsid w:val="00787997"/>
    <w:rsid w:val="00794F27"/>
    <w:rsid w:val="007B57C3"/>
    <w:rsid w:val="007C15BD"/>
    <w:rsid w:val="007D0E91"/>
    <w:rsid w:val="007E0812"/>
    <w:rsid w:val="007E0C5F"/>
    <w:rsid w:val="007E2C1E"/>
    <w:rsid w:val="007E5768"/>
    <w:rsid w:val="007F043B"/>
    <w:rsid w:val="008114FE"/>
    <w:rsid w:val="0081277C"/>
    <w:rsid w:val="0082524C"/>
    <w:rsid w:val="00825424"/>
    <w:rsid w:val="008321FD"/>
    <w:rsid w:val="00844D81"/>
    <w:rsid w:val="00850FC3"/>
    <w:rsid w:val="008623C0"/>
    <w:rsid w:val="00871BA9"/>
    <w:rsid w:val="0089277B"/>
    <w:rsid w:val="00897839"/>
    <w:rsid w:val="008B3B8C"/>
    <w:rsid w:val="008B3C56"/>
    <w:rsid w:val="008E2197"/>
    <w:rsid w:val="008F7642"/>
    <w:rsid w:val="00911B57"/>
    <w:rsid w:val="00926FD1"/>
    <w:rsid w:val="0093053C"/>
    <w:rsid w:val="00930D46"/>
    <w:rsid w:val="00933B0B"/>
    <w:rsid w:val="009508FD"/>
    <w:rsid w:val="00960A95"/>
    <w:rsid w:val="00962B49"/>
    <w:rsid w:val="00964843"/>
    <w:rsid w:val="009707F8"/>
    <w:rsid w:val="009816F0"/>
    <w:rsid w:val="0098450C"/>
    <w:rsid w:val="00984FF2"/>
    <w:rsid w:val="009A4139"/>
    <w:rsid w:val="009B1490"/>
    <w:rsid w:val="009C1666"/>
    <w:rsid w:val="009D54F4"/>
    <w:rsid w:val="009D77DE"/>
    <w:rsid w:val="009F072B"/>
    <w:rsid w:val="00A11A55"/>
    <w:rsid w:val="00A27220"/>
    <w:rsid w:val="00A357AE"/>
    <w:rsid w:val="00A53006"/>
    <w:rsid w:val="00A54200"/>
    <w:rsid w:val="00A63B8A"/>
    <w:rsid w:val="00A73BF1"/>
    <w:rsid w:val="00A74E56"/>
    <w:rsid w:val="00A74F1B"/>
    <w:rsid w:val="00A750CA"/>
    <w:rsid w:val="00A81A3E"/>
    <w:rsid w:val="00A837C4"/>
    <w:rsid w:val="00A86F2A"/>
    <w:rsid w:val="00A97117"/>
    <w:rsid w:val="00AA2FC0"/>
    <w:rsid w:val="00AA6130"/>
    <w:rsid w:val="00AB4654"/>
    <w:rsid w:val="00AB5859"/>
    <w:rsid w:val="00AD1F8E"/>
    <w:rsid w:val="00AD5243"/>
    <w:rsid w:val="00AE24F6"/>
    <w:rsid w:val="00AE29BA"/>
    <w:rsid w:val="00AE2BF9"/>
    <w:rsid w:val="00AE5DCE"/>
    <w:rsid w:val="00AF63FE"/>
    <w:rsid w:val="00B14170"/>
    <w:rsid w:val="00B2548F"/>
    <w:rsid w:val="00B33810"/>
    <w:rsid w:val="00B40A00"/>
    <w:rsid w:val="00B704CA"/>
    <w:rsid w:val="00B87470"/>
    <w:rsid w:val="00B9057F"/>
    <w:rsid w:val="00B958FD"/>
    <w:rsid w:val="00BA69D0"/>
    <w:rsid w:val="00BC63AB"/>
    <w:rsid w:val="00BF17DA"/>
    <w:rsid w:val="00BF5554"/>
    <w:rsid w:val="00C170D7"/>
    <w:rsid w:val="00C264A2"/>
    <w:rsid w:val="00C271DC"/>
    <w:rsid w:val="00C41E75"/>
    <w:rsid w:val="00C44576"/>
    <w:rsid w:val="00C561EE"/>
    <w:rsid w:val="00C70452"/>
    <w:rsid w:val="00C70E19"/>
    <w:rsid w:val="00C85A4A"/>
    <w:rsid w:val="00C86BF8"/>
    <w:rsid w:val="00C909B0"/>
    <w:rsid w:val="00C939BE"/>
    <w:rsid w:val="00CC0435"/>
    <w:rsid w:val="00CF18D8"/>
    <w:rsid w:val="00D02893"/>
    <w:rsid w:val="00D10302"/>
    <w:rsid w:val="00D330EA"/>
    <w:rsid w:val="00D355AF"/>
    <w:rsid w:val="00D42699"/>
    <w:rsid w:val="00D51597"/>
    <w:rsid w:val="00D63373"/>
    <w:rsid w:val="00D64AFA"/>
    <w:rsid w:val="00D80BDF"/>
    <w:rsid w:val="00D84BEF"/>
    <w:rsid w:val="00D86315"/>
    <w:rsid w:val="00DB5E3E"/>
    <w:rsid w:val="00DC4330"/>
    <w:rsid w:val="00DC630E"/>
    <w:rsid w:val="00DE1298"/>
    <w:rsid w:val="00DE2E22"/>
    <w:rsid w:val="00DF47E7"/>
    <w:rsid w:val="00DF5C54"/>
    <w:rsid w:val="00E01DB8"/>
    <w:rsid w:val="00E057AC"/>
    <w:rsid w:val="00E2207A"/>
    <w:rsid w:val="00E37C32"/>
    <w:rsid w:val="00E40718"/>
    <w:rsid w:val="00E44B73"/>
    <w:rsid w:val="00E46F07"/>
    <w:rsid w:val="00E473CA"/>
    <w:rsid w:val="00E74784"/>
    <w:rsid w:val="00E81C66"/>
    <w:rsid w:val="00EB3C25"/>
    <w:rsid w:val="00EB6775"/>
    <w:rsid w:val="00EC4ADE"/>
    <w:rsid w:val="00ED1E64"/>
    <w:rsid w:val="00ED47AE"/>
    <w:rsid w:val="00EE771A"/>
    <w:rsid w:val="00EF1C7A"/>
    <w:rsid w:val="00EF27C2"/>
    <w:rsid w:val="00F03F1D"/>
    <w:rsid w:val="00F125B1"/>
    <w:rsid w:val="00F22939"/>
    <w:rsid w:val="00F34496"/>
    <w:rsid w:val="00F56ED2"/>
    <w:rsid w:val="00F7572B"/>
    <w:rsid w:val="00F80DE7"/>
    <w:rsid w:val="00F81223"/>
    <w:rsid w:val="00F962F2"/>
    <w:rsid w:val="00FA0943"/>
    <w:rsid w:val="00FA5ECC"/>
    <w:rsid w:val="00FD14BF"/>
    <w:rsid w:val="00FD7B10"/>
    <w:rsid w:val="00FD7D19"/>
    <w:rsid w:val="00FE39A9"/>
    <w:rsid w:val="00FE3BBB"/>
    <w:rsid w:val="00FE7B82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C1AED"/>
  <w15:docId w15:val="{757094E9-A25C-42CC-8BC2-54866E83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B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57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FD"/>
  </w:style>
  <w:style w:type="paragraph" w:styleId="Footer">
    <w:name w:val="footer"/>
    <w:basedOn w:val="Normal"/>
    <w:link w:val="FooterChar"/>
    <w:uiPriority w:val="99"/>
    <w:unhideWhenUsed/>
    <w:rsid w:val="00950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FD"/>
  </w:style>
  <w:style w:type="paragraph" w:styleId="ListParagraph">
    <w:name w:val="List Paragraph"/>
    <w:basedOn w:val="Normal"/>
    <w:uiPriority w:val="34"/>
    <w:qFormat/>
    <w:rsid w:val="00572C7F"/>
    <w:pPr>
      <w:ind w:left="720"/>
      <w:contextualSpacing/>
    </w:pPr>
  </w:style>
  <w:style w:type="character" w:styleId="Hyperlink">
    <w:name w:val="Hyperlink"/>
    <w:basedOn w:val="DefaultParagraphFont"/>
    <w:unhideWhenUsed/>
    <w:rsid w:val="008B3C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1E75"/>
    <w:rPr>
      <w:b/>
      <w:bCs/>
    </w:rPr>
  </w:style>
  <w:style w:type="paragraph" w:styleId="NoSpacing">
    <w:name w:val="No Spacing"/>
    <w:uiPriority w:val="1"/>
    <w:qFormat/>
    <w:rsid w:val="00926F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B57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40A00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04B1"/>
    <w:rPr>
      <w:color w:val="808080"/>
    </w:rPr>
  </w:style>
  <w:style w:type="character" w:customStyle="1" w:styleId="Style1">
    <w:name w:val="Style1"/>
    <w:basedOn w:val="DefaultParagraphFont"/>
    <w:uiPriority w:val="1"/>
    <w:rsid w:val="007004B1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7004B1"/>
    <w:rPr>
      <w:rFonts w:ascii="Calibri" w:hAnsi="Calibri"/>
      <w:sz w:val="24"/>
    </w:rPr>
  </w:style>
  <w:style w:type="character" w:customStyle="1" w:styleId="Style3">
    <w:name w:val="Style3"/>
    <w:basedOn w:val="DefaultParagraphFont"/>
    <w:uiPriority w:val="1"/>
    <w:rsid w:val="007004B1"/>
    <w:rPr>
      <w:rFonts w:ascii="Calibri" w:hAnsi="Calibri"/>
      <w:b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11C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11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11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F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F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FE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7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4752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8" w:color="C0C0C0"/>
                        <w:left w:val="single" w:sz="2" w:space="8" w:color="C0C0C0"/>
                        <w:bottom w:val="single" w:sz="2" w:space="8" w:color="C0C0C0"/>
                        <w:right w:val="single" w:sz="2" w:space="8" w:color="C0C0C0"/>
                      </w:divBdr>
                      <w:divsChild>
                        <w:div w:id="18974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6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6014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482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5399">
          <w:marLeft w:val="0"/>
          <w:marRight w:val="5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79890">
          <w:marLeft w:val="0"/>
          <w:marRight w:val="5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wane.e.hall@usp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AC07E0C8B545AD58FBFA864E6D4C" ma:contentTypeVersion="11" ma:contentTypeDescription="Create a new document." ma:contentTypeScope="" ma:versionID="7d0d0be34cf64279ed10d00eea26b402">
  <xsd:schema xmlns:xsd="http://www.w3.org/2001/XMLSchema" xmlns:xs="http://www.w3.org/2001/XMLSchema" xmlns:p="http://schemas.microsoft.com/office/2006/metadata/properties" xmlns:ns3="98fc6790-8fdb-4602-9edc-f9f89e063ca4" xmlns:ns4="0bacc2bf-750c-4ee7-a24e-ec32b05931b4" targetNamespace="http://schemas.microsoft.com/office/2006/metadata/properties" ma:root="true" ma:fieldsID="772e75de595fdb5ef0df8e2b884fa661" ns3:_="" ns4:_="">
    <xsd:import namespace="98fc6790-8fdb-4602-9edc-f9f89e063ca4"/>
    <xsd:import namespace="0bacc2bf-750c-4ee7-a24e-ec32b0593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c6790-8fdb-4602-9edc-f9f89e063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cc2bf-750c-4ee7-a24e-ec32b0593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3D149-A353-4AFC-AE71-6B57A54C3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6A9F9-03DA-4083-AE18-D7007928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c6790-8fdb-4602-9edc-f9f89e063ca4"/>
    <ds:schemaRef ds:uri="0bacc2bf-750c-4ee7-a24e-ec32b0593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5EA9D-E06E-4C0C-97F7-907C080D4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2C9FA-1B2E-491C-B4E0-F508C506BF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Mail Briefing Sheet</vt:lpstr>
    </vt:vector>
  </TitlesOfParts>
  <Company>US Postal Service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Mail Briefing Sheet</dc:title>
  <dc:creator>Hagen, Gail L - Fargo, ND</dc:creator>
  <cp:lastModifiedBy>Hall II, Dewane E - Detroit, MI</cp:lastModifiedBy>
  <cp:revision>20</cp:revision>
  <cp:lastPrinted>2018-08-14T15:35:00Z</cp:lastPrinted>
  <dcterms:created xsi:type="dcterms:W3CDTF">2022-11-15T17:43:00Z</dcterms:created>
  <dcterms:modified xsi:type="dcterms:W3CDTF">2022-11-16T13:31:00Z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0x010100C2C7AC07E0C8B545AD58FBFA864E6D4C</vt:lpwstr>
  </property>
</Properties>
</file>