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1A9A8C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D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E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F" w14:textId="3A3F00DA" w:rsidR="000709FF" w:rsidRDefault="00BA16B8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>Noti</w:t>
      </w:r>
      <w:r w:rsidR="00ED4A8B">
        <w:rPr>
          <w:rFonts w:ascii="Arial" w:hAnsi="Arial" w:cs="Arial"/>
          <w:b/>
          <w:szCs w:val="22"/>
        </w:rPr>
        <w:t>fication</w:t>
      </w:r>
      <w:r>
        <w:rPr>
          <w:rFonts w:ascii="Arial" w:hAnsi="Arial" w:cs="Arial"/>
          <w:b/>
          <w:szCs w:val="22"/>
        </w:rPr>
        <w:t xml:space="preserve"> of Layoff</w:t>
      </w:r>
    </w:p>
    <w:p w14:paraId="661A9A90" w14:textId="77777777" w:rsidR="000709FF" w:rsidRDefault="000709FF">
      <w:pPr>
        <w:widowControl w:val="0"/>
        <w:rPr>
          <w:rFonts w:ascii="Arial" w:hAnsi="Arial" w:cs="BookmanOldStyle"/>
          <w:szCs w:val="22"/>
          <w:lang w:bidi="en-US"/>
        </w:rPr>
      </w:pPr>
    </w:p>
    <w:p w14:paraId="661A9A91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2" w14:textId="4A85DD03" w:rsidR="000709FF" w:rsidRDefault="008E5ABD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4</w:t>
      </w:r>
      <w:r w:rsidR="006F655E">
        <w:rPr>
          <w:rFonts w:ascii="Arial" w:hAnsi="Arial" w:cs="Arial"/>
          <w:szCs w:val="22"/>
          <w:lang w:bidi="en-US"/>
        </w:rPr>
        <w:t>/</w:t>
      </w:r>
      <w:r w:rsidR="00F61D5A">
        <w:rPr>
          <w:rFonts w:ascii="Arial" w:hAnsi="Arial" w:cs="Arial"/>
          <w:szCs w:val="22"/>
          <w:lang w:bidi="en-US"/>
        </w:rPr>
        <w:t>2</w:t>
      </w:r>
      <w:r>
        <w:rPr>
          <w:rFonts w:ascii="Arial" w:hAnsi="Arial" w:cs="Arial"/>
          <w:szCs w:val="22"/>
          <w:lang w:bidi="en-US"/>
        </w:rPr>
        <w:t>3</w:t>
      </w:r>
      <w:r w:rsidR="006F655E">
        <w:rPr>
          <w:rFonts w:ascii="Arial" w:hAnsi="Arial" w:cs="Arial"/>
          <w:szCs w:val="22"/>
          <w:lang w:bidi="en-US"/>
        </w:rPr>
        <w:t>/2025</w:t>
      </w:r>
    </w:p>
    <w:p w14:paraId="661A9A93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4" w14:textId="6552A9FC" w:rsidR="000709FF" w:rsidRDefault="00BA16B8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L</w:t>
      </w:r>
      <w:r w:rsidR="00ED4A8B">
        <w:rPr>
          <w:rFonts w:ascii="Arial" w:hAnsi="Arial" w:cs="Arial"/>
          <w:sz w:val="22"/>
          <w:szCs w:val="22"/>
        </w:rPr>
        <w:t>ayoff of Office Staff</w:t>
      </w:r>
    </w:p>
    <w:p w14:paraId="661A9A95" w14:textId="77777777" w:rsidR="000709FF" w:rsidRDefault="000709FF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661A9A96" w14:textId="771D7F24" w:rsidR="000709FF" w:rsidRDefault="00BA16B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regret to inform you that due to budgetary</w:t>
      </w:r>
      <w:r w:rsidR="008E2796">
        <w:rPr>
          <w:rFonts w:ascii="Arial" w:hAnsi="Arial" w:cs="Arial"/>
          <w:szCs w:val="22"/>
        </w:rPr>
        <w:t xml:space="preserve"> and financial</w:t>
      </w:r>
      <w:r>
        <w:rPr>
          <w:rFonts w:ascii="Arial" w:hAnsi="Arial" w:cs="Arial"/>
          <w:szCs w:val="22"/>
        </w:rPr>
        <w:t xml:space="preserve"> con</w:t>
      </w:r>
      <w:r w:rsidR="00965ABA">
        <w:rPr>
          <w:rFonts w:ascii="Arial" w:hAnsi="Arial" w:cs="Arial"/>
          <w:szCs w:val="22"/>
        </w:rPr>
        <w:t>c</w:t>
      </w:r>
      <w:r w:rsidR="008E2796">
        <w:rPr>
          <w:rFonts w:ascii="Arial" w:hAnsi="Arial" w:cs="Arial"/>
          <w:szCs w:val="22"/>
        </w:rPr>
        <w:t>er</w:t>
      </w:r>
      <w:r>
        <w:rPr>
          <w:rFonts w:ascii="Arial" w:hAnsi="Arial" w:cs="Arial"/>
          <w:szCs w:val="22"/>
        </w:rPr>
        <w:t>ns, it is necessary to place you on</w:t>
      </w:r>
      <w:r w:rsidR="00FD6126">
        <w:rPr>
          <w:rFonts w:ascii="Arial" w:hAnsi="Arial" w:cs="Arial"/>
          <w:szCs w:val="22"/>
        </w:rPr>
        <w:t xml:space="preserve"> a</w:t>
      </w:r>
      <w:r>
        <w:rPr>
          <w:rFonts w:ascii="Arial" w:hAnsi="Arial" w:cs="Arial"/>
          <w:szCs w:val="22"/>
        </w:rPr>
        <w:t xml:space="preserve"> layoff </w:t>
      </w:r>
      <w:r w:rsidR="00965ABA">
        <w:rPr>
          <w:rFonts w:ascii="Arial" w:hAnsi="Arial" w:cs="Arial"/>
          <w:szCs w:val="22"/>
        </w:rPr>
        <w:t>be</w:t>
      </w:r>
      <w:r w:rsidR="006B766F">
        <w:rPr>
          <w:rFonts w:ascii="Arial" w:hAnsi="Arial" w:cs="Arial"/>
          <w:szCs w:val="22"/>
        </w:rPr>
        <w:t>ginning on</w:t>
      </w:r>
      <w:r>
        <w:rPr>
          <w:rFonts w:ascii="Arial" w:hAnsi="Arial" w:cs="Arial"/>
          <w:szCs w:val="22"/>
        </w:rPr>
        <w:t xml:space="preserve"> </w:t>
      </w:r>
      <w:r w:rsidR="006B766F" w:rsidRPr="00694AD4">
        <w:rPr>
          <w:rFonts w:ascii="Arial" w:hAnsi="Arial" w:cs="Arial"/>
          <w:szCs w:val="22"/>
          <w:u w:val="single"/>
        </w:rPr>
        <w:t>4</w:t>
      </w:r>
      <w:r>
        <w:rPr>
          <w:rFonts w:ascii="Arial" w:hAnsi="Arial" w:cs="Arial"/>
          <w:szCs w:val="22"/>
          <w:u w:val="single"/>
        </w:rPr>
        <w:t>/</w:t>
      </w:r>
      <w:r w:rsidR="00F61D5A">
        <w:rPr>
          <w:rFonts w:ascii="Arial" w:hAnsi="Arial" w:cs="Arial"/>
          <w:szCs w:val="22"/>
          <w:u w:val="single"/>
        </w:rPr>
        <w:t>2</w:t>
      </w:r>
      <w:r w:rsidR="00A33C84">
        <w:rPr>
          <w:rFonts w:ascii="Arial" w:hAnsi="Arial" w:cs="Arial"/>
          <w:szCs w:val="22"/>
          <w:u w:val="single"/>
        </w:rPr>
        <w:t>7</w:t>
      </w:r>
      <w:r>
        <w:rPr>
          <w:rFonts w:ascii="Arial" w:hAnsi="Arial" w:cs="Arial"/>
          <w:szCs w:val="22"/>
          <w:u w:val="single"/>
        </w:rPr>
        <w:t>/202</w:t>
      </w:r>
      <w:r w:rsidR="0007480E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. </w:t>
      </w:r>
      <w:r w:rsidR="00FD6126">
        <w:rPr>
          <w:rFonts w:ascii="Arial" w:hAnsi="Arial" w:cs="Arial"/>
          <w:szCs w:val="22"/>
        </w:rPr>
        <w:t>Currently</w:t>
      </w:r>
      <w:r w:rsidR="00423989">
        <w:rPr>
          <w:rFonts w:ascii="Arial" w:hAnsi="Arial" w:cs="Arial"/>
          <w:szCs w:val="22"/>
        </w:rPr>
        <w:t>,</w:t>
      </w:r>
      <w:r w:rsidR="00B66B0F">
        <w:rPr>
          <w:rFonts w:ascii="Arial" w:hAnsi="Arial" w:cs="Arial"/>
          <w:szCs w:val="22"/>
        </w:rPr>
        <w:t xml:space="preserve"> we do not </w:t>
      </w:r>
      <w:r w:rsidR="003A3C50">
        <w:rPr>
          <w:rFonts w:ascii="Arial" w:hAnsi="Arial" w:cs="Arial"/>
          <w:szCs w:val="22"/>
        </w:rPr>
        <w:t xml:space="preserve">have an </w:t>
      </w:r>
      <w:r w:rsidR="00A15171">
        <w:rPr>
          <w:rFonts w:ascii="Arial" w:hAnsi="Arial" w:cs="Arial"/>
          <w:szCs w:val="22"/>
        </w:rPr>
        <w:t xml:space="preserve">end date or </w:t>
      </w:r>
      <w:r w:rsidR="00423989">
        <w:rPr>
          <w:rFonts w:ascii="Arial" w:hAnsi="Arial" w:cs="Arial"/>
          <w:szCs w:val="22"/>
        </w:rPr>
        <w:t>call back date</w:t>
      </w:r>
      <w:r w:rsidR="00FD6126">
        <w:rPr>
          <w:rFonts w:ascii="Arial" w:hAnsi="Arial" w:cs="Arial"/>
          <w:szCs w:val="22"/>
        </w:rPr>
        <w:t xml:space="preserve"> of the layoff</w:t>
      </w:r>
      <w:r w:rsidR="00423989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We do appreciate your patience and understanding during th</w:t>
      </w:r>
      <w:r w:rsidR="00732279">
        <w:rPr>
          <w:rFonts w:ascii="Arial" w:hAnsi="Arial" w:cs="Arial"/>
          <w:szCs w:val="22"/>
        </w:rPr>
        <w:t>ese difficult</w:t>
      </w:r>
      <w:r>
        <w:rPr>
          <w:rFonts w:ascii="Arial" w:hAnsi="Arial" w:cs="Arial"/>
          <w:szCs w:val="22"/>
        </w:rPr>
        <w:t xml:space="preserve"> time</w:t>
      </w:r>
      <w:r w:rsidR="00732279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. If there are any concerns regarding this matter, please contact me directly.</w:t>
      </w:r>
    </w:p>
    <w:p w14:paraId="661A9A97" w14:textId="77777777" w:rsidR="000709FF" w:rsidRDefault="000709FF">
      <w:pPr>
        <w:jc w:val="both"/>
        <w:rPr>
          <w:rFonts w:ascii="Arial" w:hAnsi="Arial" w:cs="Arial"/>
          <w:szCs w:val="22"/>
        </w:rPr>
      </w:pPr>
    </w:p>
    <w:p w14:paraId="661A9A98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661A9A99" w14:textId="77777777" w:rsidR="000709FF" w:rsidRDefault="000709FF">
      <w:pPr>
        <w:rPr>
          <w:rFonts w:ascii="Arial" w:hAnsi="Arial" w:cs="Arial"/>
          <w:szCs w:val="22"/>
        </w:rPr>
      </w:pPr>
    </w:p>
    <w:p w14:paraId="661A9A9A" w14:textId="77777777" w:rsidR="000709FF" w:rsidRDefault="000709FF">
      <w:pPr>
        <w:rPr>
          <w:rFonts w:ascii="Arial" w:hAnsi="Arial" w:cs="Arial"/>
          <w:szCs w:val="22"/>
        </w:rPr>
      </w:pPr>
    </w:p>
    <w:p w14:paraId="661A9A9B" w14:textId="77777777" w:rsidR="000709FF" w:rsidRDefault="000709FF">
      <w:pPr>
        <w:rPr>
          <w:rFonts w:ascii="Arial" w:hAnsi="Arial" w:cs="Arial"/>
          <w:szCs w:val="22"/>
        </w:rPr>
      </w:pPr>
    </w:p>
    <w:p w14:paraId="661A9A9C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661A9A9D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661A9A9E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236FE7AB" w14:textId="348EE9DD" w:rsidR="0062323F" w:rsidRDefault="0062323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517-321-4144 X355</w:t>
      </w:r>
    </w:p>
    <w:p w14:paraId="661A9A9F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661A9AA0" w14:textId="77777777" w:rsidR="000709FF" w:rsidRDefault="000709FF">
      <w:pPr>
        <w:rPr>
          <w:rFonts w:ascii="Arial" w:hAnsi="Arial" w:cs="Arial"/>
          <w:szCs w:val="22"/>
        </w:rPr>
      </w:pPr>
    </w:p>
    <w:p w14:paraId="661A9AA1" w14:textId="77777777" w:rsidR="000709FF" w:rsidRDefault="000709FF">
      <w:bookmarkStart w:id="0" w:name="_1002543392"/>
      <w:bookmarkEnd w:id="0"/>
    </w:p>
    <w:sectPr w:rsidR="000709F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F137" w14:textId="77777777" w:rsidR="00F84868" w:rsidRDefault="00F84868">
      <w:r>
        <w:separator/>
      </w:r>
    </w:p>
  </w:endnote>
  <w:endnote w:type="continuationSeparator" w:id="0">
    <w:p w14:paraId="0B1CAD8B" w14:textId="77777777" w:rsidR="00F84868" w:rsidRDefault="00F8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4" w14:textId="77777777" w:rsidR="000709FF" w:rsidRDefault="00BA16B8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D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661A9AAE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661A9AAF" w14:textId="77777777" w:rsidR="000709FF" w:rsidRDefault="000709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1B66" w14:textId="77777777" w:rsidR="00F84868" w:rsidRDefault="00F84868">
      <w:r>
        <w:separator/>
      </w:r>
    </w:p>
  </w:footnote>
  <w:footnote w:type="continuationSeparator" w:id="0">
    <w:p w14:paraId="08D18A74" w14:textId="77777777" w:rsidR="00F84868" w:rsidRDefault="00F8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2" w14:textId="77777777" w:rsidR="000709FF" w:rsidRDefault="000709FF">
    <w:pPr>
      <w:pStyle w:val="Header"/>
      <w:rPr>
        <w:rFonts w:ascii="CG Omega" w:hAnsi="CG Omega" w:cs="CG Omega"/>
        <w:sz w:val="20"/>
      </w:rPr>
    </w:pPr>
  </w:p>
  <w:p w14:paraId="661A9AA3" w14:textId="77777777" w:rsidR="000709FF" w:rsidRDefault="000709FF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5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661A9AB0" wp14:editId="661A9AB1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661A9AA6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661A9AA7" w14:textId="77777777" w:rsidR="000709FF" w:rsidRDefault="00BA16B8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661A9AA8" w14:textId="77777777" w:rsidR="000709FF" w:rsidRDefault="000709FF">
    <w:pPr>
      <w:jc w:val="center"/>
    </w:pPr>
  </w:p>
  <w:p w14:paraId="661A9AA9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A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B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C" w14:textId="77777777" w:rsidR="000709FF" w:rsidRDefault="00BA16B8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0DF"/>
    <w:multiLevelType w:val="multilevel"/>
    <w:tmpl w:val="50507EB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663399"/>
    <w:multiLevelType w:val="multilevel"/>
    <w:tmpl w:val="538CB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1627016">
    <w:abstractNumId w:val="0"/>
  </w:num>
  <w:num w:numId="2" w16cid:durableId="6440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F"/>
    <w:rsid w:val="000709FF"/>
    <w:rsid w:val="0007480E"/>
    <w:rsid w:val="000D2E6B"/>
    <w:rsid w:val="003125E9"/>
    <w:rsid w:val="00331136"/>
    <w:rsid w:val="003A3C50"/>
    <w:rsid w:val="003B2573"/>
    <w:rsid w:val="00416917"/>
    <w:rsid w:val="00423989"/>
    <w:rsid w:val="004F36B4"/>
    <w:rsid w:val="005C27B7"/>
    <w:rsid w:val="00614FBB"/>
    <w:rsid w:val="0062323F"/>
    <w:rsid w:val="006862AD"/>
    <w:rsid w:val="00694AD4"/>
    <w:rsid w:val="006B766F"/>
    <w:rsid w:val="006F655E"/>
    <w:rsid w:val="007178E8"/>
    <w:rsid w:val="00732279"/>
    <w:rsid w:val="007E23DF"/>
    <w:rsid w:val="0080579C"/>
    <w:rsid w:val="008E2796"/>
    <w:rsid w:val="008E5ABD"/>
    <w:rsid w:val="008F79A8"/>
    <w:rsid w:val="00931D20"/>
    <w:rsid w:val="0093304D"/>
    <w:rsid w:val="00965ABA"/>
    <w:rsid w:val="00A15171"/>
    <w:rsid w:val="00A33C84"/>
    <w:rsid w:val="00A36B90"/>
    <w:rsid w:val="00A64775"/>
    <w:rsid w:val="00AA4503"/>
    <w:rsid w:val="00B66B0F"/>
    <w:rsid w:val="00BA16B8"/>
    <w:rsid w:val="00E1117D"/>
    <w:rsid w:val="00ED4A8B"/>
    <w:rsid w:val="00EF45F3"/>
    <w:rsid w:val="00EF486B"/>
    <w:rsid w:val="00F0190A"/>
    <w:rsid w:val="00F61D5A"/>
    <w:rsid w:val="00F84868"/>
    <w:rsid w:val="00FD6126"/>
    <w:rsid w:val="00FE6146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9A8C"/>
  <w15:docId w15:val="{7D8B3654-EA39-400C-8947-75EDD92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23</cp:revision>
  <cp:lastPrinted>2025-03-14T20:12:00Z</cp:lastPrinted>
  <dcterms:created xsi:type="dcterms:W3CDTF">2025-04-23T20:35:00Z</dcterms:created>
  <dcterms:modified xsi:type="dcterms:W3CDTF">2025-04-23T20:55:00Z</dcterms:modified>
  <dc:language>en-US</dc:language>
</cp:coreProperties>
</file>